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5F55" w14:textId="77777777" w:rsidR="005125DF" w:rsidRPr="00D67FF5" w:rsidRDefault="005D4F7B" w:rsidP="0073157A">
      <w:pPr>
        <w:pStyle w:val="berschrift3"/>
        <w:numPr>
          <w:ilvl w:val="0"/>
          <w:numId w:val="0"/>
        </w:numPr>
      </w:pPr>
      <w:r>
        <w:t>2</w:t>
      </w:r>
      <w:r w:rsidR="00232AE6">
        <w:t>.2.3. Der Energieerhaltungssatz</w:t>
      </w:r>
    </w:p>
    <w:p w14:paraId="6A19FE97" w14:textId="77777777" w:rsidR="005125DF" w:rsidRDefault="005125DF" w:rsidP="0073157A"/>
    <w:p w14:paraId="0248E856" w14:textId="77777777" w:rsidR="00232AE6" w:rsidRPr="0073157A" w:rsidRDefault="00232AE6" w:rsidP="0073157A">
      <w:pPr>
        <w:rPr>
          <w:b/>
        </w:rPr>
      </w:pPr>
      <w:r w:rsidRPr="0073157A">
        <w:rPr>
          <w:b/>
        </w:rPr>
        <w:t>Bei keinem Vorgang kann Energie neu entstehen oder verschwinden. Energie kann von einem Körper auf den anderen Körper übertragen und von einer Energieform in einen andere umgewandelt werden.</w:t>
      </w:r>
    </w:p>
    <w:p w14:paraId="4205D9EC" w14:textId="77777777" w:rsidR="00232AE6" w:rsidRDefault="00232AE6" w:rsidP="0073157A"/>
    <w:p w14:paraId="758612CB" w14:textId="77777777" w:rsidR="00232AE6" w:rsidRDefault="00232AE6" w:rsidP="0073157A">
      <w:pPr>
        <w:pStyle w:val="Merksatz"/>
      </w:pPr>
      <w:r>
        <w:sym w:font="Marlett" w:char="F034"/>
      </w:r>
      <w:r>
        <w:t xml:space="preserve">Für die Mechanik gilt: </w:t>
      </w:r>
      <w:proofErr w:type="spellStart"/>
      <w:r>
        <w:t>E</w:t>
      </w:r>
      <w:r>
        <w:rPr>
          <w:vertAlign w:val="subscript"/>
        </w:rPr>
        <w:t>pot</w:t>
      </w:r>
      <w:proofErr w:type="spellEnd"/>
      <w:r>
        <w:t xml:space="preserve"> + </w:t>
      </w:r>
      <w:proofErr w:type="spellStart"/>
      <w:r>
        <w:t>E</w:t>
      </w:r>
      <w:r>
        <w:rPr>
          <w:vertAlign w:val="subscript"/>
        </w:rPr>
        <w:t>kin</w:t>
      </w:r>
      <w:proofErr w:type="spellEnd"/>
      <w:r>
        <w:t xml:space="preserve"> = konstant.</w:t>
      </w:r>
      <w:r>
        <w:tab/>
      </w:r>
      <w:r>
        <w:br/>
        <w:t>Der Energieerhaltungssatz der Mechanik gilt nur in abgeschlossenen Systemen (keine Reibung …).</w:t>
      </w:r>
    </w:p>
    <w:p w14:paraId="338BE158" w14:textId="77777777" w:rsidR="00232AE6" w:rsidRDefault="00681F9F" w:rsidP="0073157A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494AA0A" wp14:editId="70063BE6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2160000" cy="917803"/>
            <wp:effectExtent l="0" t="0" r="0" b="0"/>
            <wp:wrapSquare wrapText="bothSides"/>
            <wp:docPr id="2" name="Grafik 2" descr="https://elearning.physik.uni-frankfurt.de/data/FB13-PhysikOnline/lm_data/lm_282/auto/kap08/picts/plan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learning.physik.uni-frankfurt.de/data/FB13-PhysikOnline/lm_data/lm_282/auto/kap08/picts/plan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91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850C084" w14:textId="77777777" w:rsidR="00232AE6" w:rsidRPr="0073157A" w:rsidRDefault="00681F9F" w:rsidP="0073157A">
      <w:pPr>
        <w:rPr>
          <w:color w:val="auto"/>
        </w:rPr>
      </w:pPr>
      <w:r w:rsidRPr="0073157A">
        <w:rPr>
          <w:color w:val="auto"/>
        </w:rPr>
        <w:t>Ein Körper rollt eine 2 m hohe geneigte Ebene hinab. Welche Geschwindigkeit erreicht er am Fuß der Bahn?</w:t>
      </w:r>
    </w:p>
    <w:p w14:paraId="6CF64FBB" w14:textId="77777777" w:rsidR="00681F9F" w:rsidRPr="0073157A" w:rsidRDefault="00681F9F" w:rsidP="0073157A">
      <w:pPr>
        <w:rPr>
          <w:color w:val="auto"/>
        </w:rPr>
      </w:pPr>
    </w:p>
    <w:p w14:paraId="405DB996" w14:textId="77777777" w:rsidR="00681F9F" w:rsidRPr="0073157A" w:rsidRDefault="00681F9F" w:rsidP="0073157A">
      <w:pPr>
        <w:rPr>
          <w:color w:val="auto"/>
        </w:rPr>
      </w:pPr>
      <w:proofErr w:type="spellStart"/>
      <w:r w:rsidRPr="0073157A">
        <w:rPr>
          <w:color w:val="auto"/>
        </w:rPr>
        <w:t>ges</w:t>
      </w:r>
      <w:proofErr w:type="spellEnd"/>
      <w:r w:rsidRPr="0073157A">
        <w:rPr>
          <w:color w:val="auto"/>
        </w:rPr>
        <w:t>:</w:t>
      </w:r>
      <w:r w:rsidRPr="0073157A">
        <w:rPr>
          <w:color w:val="auto"/>
        </w:rPr>
        <w:tab/>
        <w:t>v</w:t>
      </w:r>
    </w:p>
    <w:p w14:paraId="66A584AF" w14:textId="77777777" w:rsidR="00681F9F" w:rsidRPr="0073157A" w:rsidRDefault="00681F9F" w:rsidP="0073157A">
      <w:pPr>
        <w:rPr>
          <w:color w:val="auto"/>
        </w:rPr>
      </w:pPr>
      <w:proofErr w:type="spellStart"/>
      <w:r w:rsidRPr="0073157A">
        <w:rPr>
          <w:color w:val="auto"/>
        </w:rPr>
        <w:t>geg</w:t>
      </w:r>
      <w:proofErr w:type="spellEnd"/>
      <w:r w:rsidRPr="0073157A">
        <w:rPr>
          <w:color w:val="auto"/>
        </w:rPr>
        <w:t>:</w:t>
      </w:r>
      <w:r w:rsidRPr="0073157A">
        <w:rPr>
          <w:color w:val="auto"/>
        </w:rPr>
        <w:tab/>
        <w:t>h = 2 m</w:t>
      </w:r>
    </w:p>
    <w:p w14:paraId="76E01B91" w14:textId="77777777" w:rsidR="00681F9F" w:rsidRPr="0073157A" w:rsidRDefault="00681F9F" w:rsidP="0073157A">
      <w:pPr>
        <w:rPr>
          <w:color w:val="auto"/>
        </w:rPr>
      </w:pPr>
    </w:p>
    <w:p w14:paraId="0E8E7C65" w14:textId="77777777" w:rsidR="00681F9F" w:rsidRPr="0073157A" w:rsidRDefault="00681F9F" w:rsidP="0073157A">
      <w:pPr>
        <w:rPr>
          <w:color w:val="auto"/>
        </w:rPr>
      </w:pPr>
      <w:r w:rsidRPr="0073157A">
        <w:rPr>
          <w:color w:val="auto"/>
        </w:rPr>
        <w:t>Lösung:</w:t>
      </w:r>
    </w:p>
    <w:p w14:paraId="0B46E5C4" w14:textId="77777777" w:rsidR="00681F9F" w:rsidRPr="0073157A" w:rsidRDefault="00681F9F" w:rsidP="0073157A">
      <w:pPr>
        <w:rPr>
          <w:color w:val="auto"/>
        </w:rPr>
      </w:pPr>
      <w:r w:rsidRPr="0073157A">
        <w:rPr>
          <w:color w:val="auto"/>
        </w:rPr>
        <w:t>Energieansatz:</w:t>
      </w:r>
    </w:p>
    <w:p w14:paraId="39E95716" w14:textId="77777777" w:rsidR="00681F9F" w:rsidRPr="0073157A" w:rsidRDefault="00681F9F" w:rsidP="0073157A">
      <w:pPr>
        <w:rPr>
          <w:color w:val="auto"/>
        </w:rPr>
      </w:pPr>
      <w:r w:rsidRPr="0073157A">
        <w:rPr>
          <w:color w:val="auto"/>
        </w:rPr>
        <w:t xml:space="preserve">oben: </w:t>
      </w:r>
      <w:r w:rsidR="00551CDC" w:rsidRPr="0073157A">
        <w:rPr>
          <w:color w:val="auto"/>
        </w:rPr>
        <w:tab/>
      </w:r>
      <w:r w:rsidR="00551CDC" w:rsidRPr="0073157A">
        <w:rPr>
          <w:color w:val="auto"/>
          <w:position w:val="-12"/>
        </w:rPr>
        <w:object w:dxaOrig="940" w:dyaOrig="340" w14:anchorId="3749F7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7.25pt" o:ole="">
            <v:imagedata r:id="rId6" o:title=""/>
          </v:shape>
          <o:OLEObject Type="Embed" ProgID="Equation.DSMT4" ShapeID="_x0000_i1025" DrawAspect="Content" ObjectID="_1611669348" r:id="rId7"/>
        </w:object>
      </w:r>
      <w:r w:rsidR="00551CDC" w:rsidRPr="0073157A">
        <w:rPr>
          <w:color w:val="auto"/>
        </w:rPr>
        <w:tab/>
      </w:r>
      <w:r w:rsidR="00551CDC" w:rsidRPr="0073157A">
        <w:rPr>
          <w:color w:val="auto"/>
        </w:rPr>
        <w:tab/>
      </w:r>
      <w:r w:rsidR="00551CDC" w:rsidRPr="0073157A">
        <w:rPr>
          <w:color w:val="auto"/>
        </w:rPr>
        <w:tab/>
      </w:r>
      <w:r w:rsidR="00551CDC" w:rsidRPr="0073157A">
        <w:rPr>
          <w:color w:val="auto"/>
          <w:position w:val="-10"/>
        </w:rPr>
        <w:object w:dxaOrig="660" w:dyaOrig="320" w14:anchorId="2BB03C56">
          <v:shape id="_x0000_i1026" type="#_x0000_t75" style="width:33pt;height:15.75pt" o:ole="">
            <v:imagedata r:id="rId8" o:title=""/>
          </v:shape>
          <o:OLEObject Type="Embed" ProgID="Equation.DSMT4" ShapeID="_x0000_i1026" DrawAspect="Content" ObjectID="_1611669349" r:id="rId9"/>
        </w:object>
      </w:r>
      <w:r w:rsidR="00551CDC" w:rsidRPr="0073157A">
        <w:rPr>
          <w:color w:val="auto"/>
        </w:rPr>
        <w:t>, da v = 0</w:t>
      </w:r>
    </w:p>
    <w:p w14:paraId="47BEBA63" w14:textId="77777777" w:rsidR="00551CDC" w:rsidRPr="0073157A" w:rsidRDefault="00551CDC" w:rsidP="0073157A">
      <w:pPr>
        <w:rPr>
          <w:color w:val="auto"/>
        </w:rPr>
      </w:pPr>
      <w:r w:rsidRPr="0073157A">
        <w:rPr>
          <w:color w:val="auto"/>
        </w:rPr>
        <w:t>unten:</w:t>
      </w:r>
      <w:r w:rsidRPr="0073157A">
        <w:rPr>
          <w:color w:val="auto"/>
        </w:rPr>
        <w:tab/>
      </w:r>
      <w:r w:rsidRPr="0073157A">
        <w:rPr>
          <w:color w:val="auto"/>
          <w:position w:val="-12"/>
        </w:rPr>
        <w:object w:dxaOrig="680" w:dyaOrig="340" w14:anchorId="23076C76">
          <v:shape id="_x0000_i1027" type="#_x0000_t75" style="width:33.75pt;height:17.25pt" o:ole="">
            <v:imagedata r:id="rId10" o:title=""/>
          </v:shape>
          <o:OLEObject Type="Embed" ProgID="Equation.DSMT4" ShapeID="_x0000_i1027" DrawAspect="Content" ObjectID="_1611669350" r:id="rId11"/>
        </w:object>
      </w:r>
      <w:r w:rsidRPr="0073157A">
        <w:rPr>
          <w:color w:val="auto"/>
        </w:rPr>
        <w:t>, da h =0</w:t>
      </w:r>
      <w:r w:rsidRPr="0073157A">
        <w:rPr>
          <w:color w:val="auto"/>
        </w:rPr>
        <w:tab/>
      </w:r>
      <w:r w:rsidRPr="0073157A">
        <w:rPr>
          <w:color w:val="auto"/>
        </w:rPr>
        <w:tab/>
      </w:r>
      <w:r w:rsidRPr="0073157A">
        <w:rPr>
          <w:color w:val="auto"/>
          <w:position w:val="-22"/>
        </w:rPr>
        <w:object w:dxaOrig="940" w:dyaOrig="580" w14:anchorId="6ED8ADB3">
          <v:shape id="_x0000_i1028" type="#_x0000_t75" style="width:47.25pt;height:29.25pt" o:ole="">
            <v:imagedata r:id="rId12" o:title=""/>
          </v:shape>
          <o:OLEObject Type="Embed" ProgID="Equation.DSMT4" ShapeID="_x0000_i1028" DrawAspect="Content" ObjectID="_1611669351" r:id="rId13"/>
        </w:object>
      </w:r>
    </w:p>
    <w:p w14:paraId="7B01482B" w14:textId="77777777" w:rsidR="00551CDC" w:rsidRPr="0073157A" w:rsidRDefault="00551CDC" w:rsidP="0073157A">
      <w:pPr>
        <w:rPr>
          <w:color w:val="auto"/>
        </w:rPr>
      </w:pPr>
    </w:p>
    <w:p w14:paraId="7B3AA283" w14:textId="77777777" w:rsidR="00551CDC" w:rsidRPr="0073157A" w:rsidRDefault="00551CDC" w:rsidP="0073157A">
      <w:pPr>
        <w:rPr>
          <w:color w:val="auto"/>
        </w:rPr>
      </w:pPr>
      <w:r w:rsidRPr="0073157A">
        <w:rPr>
          <w:color w:val="auto"/>
        </w:rPr>
        <w:t>Nach dem Energieerhaltungssatz gilt:</w:t>
      </w:r>
    </w:p>
    <w:p w14:paraId="13797666" w14:textId="77777777" w:rsidR="00551CDC" w:rsidRPr="0073157A" w:rsidRDefault="00551CDC" w:rsidP="0073157A">
      <w:pPr>
        <w:rPr>
          <w:color w:val="auto"/>
        </w:rPr>
      </w:pPr>
      <w:r w:rsidRPr="0073157A">
        <w:rPr>
          <w:color w:val="auto"/>
          <w:position w:val="-10"/>
        </w:rPr>
        <w:object w:dxaOrig="1060" w:dyaOrig="320" w14:anchorId="098CAD22">
          <v:shape id="_x0000_i1029" type="#_x0000_t75" style="width:53.25pt;height:15.75pt" o:ole="">
            <v:imagedata r:id="rId14" o:title=""/>
          </v:shape>
          <o:OLEObject Type="Embed" ProgID="Equation.DSMT4" ShapeID="_x0000_i1029" DrawAspect="Content" ObjectID="_1611669352" r:id="rId15"/>
        </w:object>
      </w:r>
    </w:p>
    <w:p w14:paraId="35BFF5CE" w14:textId="77777777" w:rsidR="00232AE6" w:rsidRPr="0073157A" w:rsidRDefault="00232AE6" w:rsidP="0073157A">
      <w:pPr>
        <w:rPr>
          <w:color w:val="auto"/>
        </w:rPr>
      </w:pPr>
    </w:p>
    <w:p w14:paraId="2045B601" w14:textId="77777777" w:rsidR="00232AE6" w:rsidRPr="0073157A" w:rsidRDefault="00551CDC" w:rsidP="0073157A">
      <w:pPr>
        <w:rPr>
          <w:color w:val="auto"/>
        </w:rPr>
      </w:pPr>
      <w:r w:rsidRPr="0073157A">
        <w:rPr>
          <w:color w:val="auto"/>
          <w:position w:val="-142"/>
        </w:rPr>
        <w:object w:dxaOrig="2200" w:dyaOrig="2940" w14:anchorId="74DAA3A0">
          <v:shape id="_x0000_i1030" type="#_x0000_t75" style="width:110.25pt;height:147pt" o:ole="">
            <v:imagedata r:id="rId16" o:title=""/>
          </v:shape>
          <o:OLEObject Type="Embed" ProgID="Equation.DSMT4" ShapeID="_x0000_i1030" DrawAspect="Content" ObjectID="_1611669353" r:id="rId17"/>
        </w:object>
      </w:r>
    </w:p>
    <w:p w14:paraId="2D6419DC" w14:textId="77777777" w:rsidR="00232AE6" w:rsidRPr="0073157A" w:rsidRDefault="0073157A" w:rsidP="0073157A">
      <w:pPr>
        <w:rPr>
          <w:color w:val="auto"/>
        </w:rPr>
      </w:pPr>
      <w:r w:rsidRPr="0073157A">
        <w:rPr>
          <w:color w:val="auto"/>
        </w:rPr>
        <w:t>Der Körper erreicht also eine Geschwindigkeit von 6,3 m · s</w:t>
      </w:r>
      <w:r w:rsidRPr="0073157A">
        <w:rPr>
          <w:color w:val="auto"/>
          <w:vertAlign w:val="superscript"/>
        </w:rPr>
        <w:t>–1</w:t>
      </w:r>
      <w:r w:rsidRPr="0073157A">
        <w:rPr>
          <w:color w:val="auto"/>
        </w:rPr>
        <w:t>. Das sind etwa 22,6 km · h</w:t>
      </w:r>
      <w:r w:rsidRPr="0073157A">
        <w:rPr>
          <w:color w:val="auto"/>
          <w:vertAlign w:val="superscript"/>
        </w:rPr>
        <w:t>–1</w:t>
      </w:r>
      <w:r w:rsidRPr="0073157A">
        <w:rPr>
          <w:color w:val="auto"/>
        </w:rPr>
        <w:t>.</w:t>
      </w:r>
    </w:p>
    <w:p w14:paraId="7440CA0F" w14:textId="77777777" w:rsidR="00232AE6" w:rsidRPr="0073157A" w:rsidRDefault="00296170" w:rsidP="0073157A">
      <w:pPr>
        <w:rPr>
          <w:color w:val="auto"/>
        </w:rPr>
      </w:pPr>
      <w:r>
        <w:rPr>
          <w:color w:val="auto"/>
        </w:rPr>
        <w:t>Bei dieser Rechnung wurde die Reibung vernachlässigt.</w:t>
      </w:r>
    </w:p>
    <w:sectPr w:rsidR="00232AE6" w:rsidRPr="0073157A" w:rsidSect="00C104C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18"/>
  </w:num>
  <w:num w:numId="36">
    <w:abstractNumId w:val="14"/>
  </w:num>
  <w:num w:numId="37">
    <w:abstractNumId w:val="25"/>
  </w:num>
  <w:num w:numId="38">
    <w:abstractNumId w:val="17"/>
  </w:num>
  <w:num w:numId="39">
    <w:abstractNumId w:val="16"/>
  </w:num>
  <w:num w:numId="40">
    <w:abstractNumId w:val="13"/>
  </w:num>
  <w:num w:numId="41">
    <w:abstractNumId w:val="22"/>
  </w:num>
  <w:num w:numId="42">
    <w:abstractNumId w:val="10"/>
  </w:num>
  <w:num w:numId="43">
    <w:abstractNumId w:val="19"/>
  </w:num>
  <w:num w:numId="44">
    <w:abstractNumId w:val="23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063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13B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1A72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2AE6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07A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170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966E8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5108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1CDC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B0"/>
    <w:rsid w:val="005C7EEF"/>
    <w:rsid w:val="005D0E18"/>
    <w:rsid w:val="005D1D14"/>
    <w:rsid w:val="005D296C"/>
    <w:rsid w:val="005D2D7F"/>
    <w:rsid w:val="005D4F7B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9F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157A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4C6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0D79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937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5DD3A"/>
  <w15:docId w15:val="{ABC2C9AF-A116-46B7-8884-1A3BF77F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73157A"/>
    <w:pPr>
      <w:jc w:val="both"/>
    </w:pPr>
    <w:rPr>
      <w:rFonts w:eastAsia="Times New Roman"/>
      <w:color w:val="FF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3</cp:revision>
  <cp:lastPrinted>2019-02-14T16:09:00Z</cp:lastPrinted>
  <dcterms:created xsi:type="dcterms:W3CDTF">2019-02-14T16:03:00Z</dcterms:created>
  <dcterms:modified xsi:type="dcterms:W3CDTF">2019-02-14T16:09:00Z</dcterms:modified>
</cp:coreProperties>
</file>