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A1" w:rsidRPr="004608A1" w:rsidRDefault="001F1DD8" w:rsidP="004608A1">
      <w:pPr>
        <w:pStyle w:val="berschrift3"/>
        <w:numPr>
          <w:ilvl w:val="0"/>
          <w:numId w:val="0"/>
        </w:numPr>
        <w:rPr>
          <w:rFonts w:ascii="Calibri" w:hAnsi="Calibri"/>
        </w:rPr>
      </w:pPr>
      <w:bookmarkStart w:id="0" w:name="_Toc324435186"/>
      <w:r>
        <w:rPr>
          <w:rFonts w:ascii="Calibri" w:hAnsi="Calibri"/>
        </w:rPr>
        <w:t>1</w:t>
      </w:r>
      <w:r w:rsidR="004608A1">
        <w:rPr>
          <w:rFonts w:ascii="Calibri" w:hAnsi="Calibri"/>
        </w:rPr>
        <w:t xml:space="preserve">.3.4. </w:t>
      </w:r>
      <w:r w:rsidR="004608A1" w:rsidRPr="004608A1">
        <w:rPr>
          <w:rFonts w:ascii="Calibri" w:hAnsi="Calibri"/>
        </w:rPr>
        <w:t>Reguläre und diffuse Reflexion</w:t>
      </w:r>
      <w:bookmarkEnd w:id="0"/>
    </w:p>
    <w:p w:rsidR="004608A1" w:rsidRPr="004608A1" w:rsidRDefault="00A02323" w:rsidP="004608A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group id="_x0000_s1127" style="position:absolute;margin-left:181.9pt;margin-top:4.5pt;width:182.25pt;height:147.75pt;z-index:251676672" coordorigin="6675,2010" coordsize="3645,2955" o:allowincell="f">
            <v:shape id="_x0000_s1128" style="position:absolute;left:6945;top:4215;width:2670;height:170" coordsize="2670,170" path="m,105hdc72,57,145,57,225,30v65,5,131,3,195,15c438,48,449,68,465,75v29,13,90,30,90,30c620,100,686,102,750,90v33,-6,58,-34,90,-45c890,50,940,60,990,60v45,,92,-46,135,-60c1162,18,1198,33,1230,60v75,62,11,34,90,60c1380,115,1441,115,1500,105v31,-5,90,-30,90,-30c1614,78,1720,90,1755,105v136,58,-79,-80,165,-45c1960,55,1986,146,2025,135v17,-5,28,-24,45,-30c2099,95,2145,170,2175,165v74,-49,72,-121,165,-105c2376,78,2406,110,2445,120v73,18,150,15,225,15e" filled="f">
              <v:path arrowok="t"/>
            </v:shape>
            <v:line id="_x0000_s1129" style="position:absolute" from="6675,2460" to="7605,4320" strokecolor="blue">
              <v:stroke endarrow="block"/>
            </v:line>
            <v:line id="_x0000_s1130" style="position:absolute" from="7080,2385" to="8010,4245" strokecolor="blue">
              <v:stroke endarrow="block"/>
            </v:line>
            <v:line id="_x0000_s1131" style="position:absolute" from="8070,2490" to="9000,4350" strokecolor="blue">
              <v:stroke endarrow="block"/>
            </v:line>
            <v:line id="_x0000_s1132" style="position:absolute" from="7560,2445" to="8490,4305" strokecolor="blue">
              <v:stroke endarrow="block"/>
            </v:line>
            <v:line id="_x0000_s1133" style="position:absolute;rotation:-844614fd" from="7380,2010" to="7381,4770">
              <v:stroke dashstyle="longDash"/>
            </v:line>
            <v:line id="_x0000_s1134" style="position:absolute;rotation:-1536196fd" from="7650,2040" to="7651,4800">
              <v:stroke dashstyle="longDash"/>
            </v:line>
            <v:line id="_x0000_s1135" style="position:absolute;rotation:-678212fd" from="8355,2205" to="8356,4965">
              <v:stroke dashstyle="longDash"/>
            </v:line>
            <v:line id="_x0000_s1136" style="position:absolute;rotation:1030156fd" from="9225,2145" to="9226,4905">
              <v:stroke dashstyle="longDash"/>
            </v:line>
            <v:line id="_x0000_s1137" style="position:absolute;rotation:1798675fd;flip:x" from="7110,2400" to="8040,4260" strokecolor="red">
              <v:stroke startarrow="block"/>
            </v:line>
            <v:line id="_x0000_s1138" style="position:absolute;rotation:2944481fd;flip:x" from="7215,2355" to="8145,4215" strokecolor="red">
              <v:stroke startarrow="block"/>
            </v:line>
            <v:line id="_x0000_s1139" style="position:absolute;rotation:1098886fd;flip:x" from="8175,2430" to="9105,4290" strokecolor="red">
              <v:stroke startarrow="block"/>
            </v:line>
            <v:line id="_x0000_s1140" style="position:absolute;rotation:-1930977fd;flip:x" from="9390,2775" to="10320,4635" strokecolor="red">
              <v:stroke startarrow="block"/>
            </v:line>
          </v:group>
        </w:pict>
      </w:r>
    </w:p>
    <w:p w:rsidR="004608A1" w:rsidRPr="004608A1" w:rsidRDefault="00A02323" w:rsidP="004608A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group id="_x0000_s1113" style="position:absolute;margin-left:11.65pt;margin-top:.1pt;width:159pt;height:139.5pt;z-index:251675648" coordorigin="2190,2280" coordsize="3180,2790" o:allowincell="f">
            <v:line id="_x0000_s1114" style="position:absolute" from="2460,4440" to="5115,4440" strokeweight="1.5pt"/>
            <v:line id="_x0000_s1115" style="position:absolute" from="2190,2565" to="3120,4425" strokecolor="blue">
              <v:stroke endarrow="block"/>
            </v:line>
            <v:line id="_x0000_s1116" style="position:absolute" from="3510,2565" to="4440,4425" strokecolor="blue">
              <v:stroke endarrow="block"/>
            </v:line>
            <v:line id="_x0000_s1117" style="position:absolute" from="3060,2565" to="3990,4425" strokecolor="blue">
              <v:stroke endarrow="block"/>
            </v:line>
            <v:line id="_x0000_s1118" style="position:absolute" from="2610,2565" to="3540,4425" strokecolor="blue">
              <v:stroke endarrow="block"/>
            </v:line>
            <v:line id="_x0000_s1119" style="position:absolute" from="3105,2280" to="3105,5040">
              <v:stroke dashstyle="longDash"/>
            </v:line>
            <v:line id="_x0000_s1120" style="position:absolute" from="3540,2280" to="3540,5040">
              <v:stroke dashstyle="longDash"/>
            </v:line>
            <v:line id="_x0000_s1121" style="position:absolute" from="3990,2280" to="3990,5040">
              <v:stroke dashstyle="longDash"/>
            </v:line>
            <v:line id="_x0000_s1122" style="position:absolute" from="4440,2310" to="4440,5070">
              <v:stroke dashstyle="longDash"/>
            </v:line>
            <v:line id="_x0000_s1123" style="position:absolute;flip:x" from="3120,2520" to="4050,4380" strokecolor="red">
              <v:stroke startarrow="block"/>
            </v:line>
            <v:line id="_x0000_s1124" style="position:absolute;flip:x" from="3525,2565" to="4455,4425" strokecolor="red">
              <v:stroke startarrow="block"/>
            </v:line>
            <v:line id="_x0000_s1125" style="position:absolute;flip:x" from="3975,2565" to="4905,4425" strokecolor="red">
              <v:stroke startarrow="block"/>
            </v:line>
            <v:line id="_x0000_s1126" style="position:absolute;flip:x" from="4440,2565" to="5370,4425" strokecolor="red">
              <v:stroke startarrow="block"/>
            </v:line>
          </v:group>
        </w:pict>
      </w: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rPr>
          <w:rFonts w:ascii="Calibri" w:hAnsi="Calibri"/>
        </w:rPr>
      </w:pPr>
    </w:p>
    <w:p w:rsidR="004608A1" w:rsidRPr="004608A1" w:rsidRDefault="004608A1" w:rsidP="004608A1">
      <w:pPr>
        <w:tabs>
          <w:tab w:val="center" w:pos="1701"/>
          <w:tab w:val="center" w:pos="538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4608A1">
        <w:rPr>
          <w:rFonts w:ascii="Calibri" w:hAnsi="Calibri"/>
        </w:rPr>
        <w:t>Spiegel</w:t>
      </w:r>
      <w:r w:rsidRPr="004608A1">
        <w:rPr>
          <w:rFonts w:ascii="Calibri" w:hAnsi="Calibri"/>
        </w:rPr>
        <w:tab/>
        <w:t>Blatt Papier</w:t>
      </w:r>
    </w:p>
    <w:p w:rsidR="004608A1" w:rsidRPr="004608A1" w:rsidRDefault="004608A1" w:rsidP="004608A1">
      <w:pPr>
        <w:tabs>
          <w:tab w:val="center" w:pos="1701"/>
          <w:tab w:val="center" w:pos="538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4608A1">
        <w:rPr>
          <w:rFonts w:ascii="Calibri" w:hAnsi="Calibri"/>
        </w:rPr>
        <w:t>Einfallende Parallelstrahlen werden</w:t>
      </w:r>
      <w:r w:rsidRPr="004608A1">
        <w:rPr>
          <w:rFonts w:ascii="Calibri" w:hAnsi="Calibri"/>
        </w:rPr>
        <w:tab/>
        <w:t>Einfallende Parallelstrahlen werden</w:t>
      </w:r>
    </w:p>
    <w:p w:rsidR="004608A1" w:rsidRPr="004608A1" w:rsidRDefault="004608A1" w:rsidP="004608A1">
      <w:pPr>
        <w:tabs>
          <w:tab w:val="center" w:pos="1701"/>
          <w:tab w:val="center" w:pos="538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4608A1">
        <w:rPr>
          <w:rFonts w:ascii="Calibri" w:hAnsi="Calibri"/>
        </w:rPr>
        <w:t>parallel reflektiert.</w:t>
      </w:r>
      <w:r w:rsidRPr="004608A1">
        <w:rPr>
          <w:rFonts w:ascii="Calibri" w:hAnsi="Calibri"/>
        </w:rPr>
        <w:tab/>
        <w:t>nicht parallel reflektiert.</w:t>
      </w:r>
    </w:p>
    <w:p w:rsidR="004608A1" w:rsidRPr="004608A1" w:rsidRDefault="004608A1" w:rsidP="004608A1">
      <w:pPr>
        <w:pStyle w:val="berschrift3"/>
        <w:numPr>
          <w:ilvl w:val="0"/>
          <w:numId w:val="0"/>
        </w:numPr>
        <w:rPr>
          <w:rFonts w:ascii="Calibri" w:hAnsi="Calibri"/>
          <w:bCs/>
        </w:rPr>
      </w:pPr>
    </w:p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95213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ED1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6C22"/>
    <w:rsid w:val="001F0FC4"/>
    <w:rsid w:val="001F1DD8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208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8A1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17501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13B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3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668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AB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27A1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28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C7FE1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2E0B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A26668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44FA-434B-4EC5-B677-3F20B014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2016-01-07T10:22:00Z</dcterms:created>
  <dcterms:modified xsi:type="dcterms:W3CDTF">2016-01-07T10:22:00Z</dcterms:modified>
</cp:coreProperties>
</file>