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74A63" w14:textId="5F01C8D7" w:rsidR="00032A12" w:rsidRDefault="00032A12" w:rsidP="00032A12">
      <w:pPr>
        <w:pStyle w:val="berschrift3"/>
        <w:numPr>
          <w:ilvl w:val="0"/>
          <w:numId w:val="0"/>
        </w:numPr>
      </w:pPr>
      <w:bookmarkStart w:id="0" w:name="_Toc225249123"/>
      <w:r>
        <w:t>1.</w:t>
      </w:r>
      <w:r w:rsidR="00A457A4">
        <w:t>5</w:t>
      </w:r>
      <w:r>
        <w:t>.</w:t>
      </w:r>
      <w:r w:rsidR="009B1437">
        <w:t>2</w:t>
      </w:r>
      <w:r>
        <w:t xml:space="preserve">. </w:t>
      </w:r>
      <w:bookmarkEnd w:id="0"/>
      <w:r w:rsidR="00A457A4">
        <w:t>E</w:t>
      </w:r>
      <w:r w:rsidR="009B1437">
        <w:t>igenschaften</w:t>
      </w:r>
      <w:r w:rsidR="00D5587C">
        <w:t>, Wirkung und Gefahren</w:t>
      </w:r>
      <w:r w:rsidR="00A457A4">
        <w:t xml:space="preserve"> </w:t>
      </w:r>
      <w:r w:rsidR="009B1437">
        <w:t>der</w:t>
      </w:r>
      <w:r w:rsidR="00A457A4">
        <w:t xml:space="preserve"> Röntgenstrahlung</w:t>
      </w:r>
    </w:p>
    <w:p w14:paraId="178D68E5" w14:textId="09545B4D" w:rsidR="00032A12" w:rsidRDefault="00032A12" w:rsidP="00032A12"/>
    <w:p w14:paraId="043F3EE4" w14:textId="449916BA" w:rsidR="00641839" w:rsidRPr="00641839" w:rsidRDefault="00641839" w:rsidP="00032A12">
      <w:pPr>
        <w:rPr>
          <w:b/>
          <w:bCs/>
          <w:i/>
          <w:iCs/>
          <w:u w:val="single"/>
        </w:rPr>
      </w:pPr>
      <w:r w:rsidRPr="00641839">
        <w:rPr>
          <w:b/>
          <w:bCs/>
          <w:i/>
          <w:iCs/>
          <w:u w:val="single"/>
        </w:rPr>
        <w:t>Eigenschaften</w:t>
      </w:r>
    </w:p>
    <w:p w14:paraId="445E74A6" w14:textId="77777777" w:rsidR="00A36C05" w:rsidRDefault="00A36C05" w:rsidP="004701A6">
      <w:pPr>
        <w:pStyle w:val="Listenabsatz"/>
        <w:numPr>
          <w:ilvl w:val="0"/>
          <w:numId w:val="29"/>
        </w:numPr>
        <w:jc w:val="both"/>
      </w:pPr>
      <w:r>
        <w:t>Wellenlänge 10</w:t>
      </w:r>
      <w:r>
        <w:rPr>
          <w:vertAlign w:val="superscript"/>
        </w:rPr>
        <w:t>–8</w:t>
      </w:r>
      <w:r>
        <w:t xml:space="preserve"> m bis 10</w:t>
      </w:r>
      <w:r>
        <w:rPr>
          <w:vertAlign w:val="superscript"/>
        </w:rPr>
        <w:t>–11</w:t>
      </w:r>
      <w:r>
        <w:t xml:space="preserve"> m</w:t>
      </w:r>
    </w:p>
    <w:p w14:paraId="57DDC7DF" w14:textId="77777777" w:rsidR="00A36C05" w:rsidRDefault="00A36C05" w:rsidP="004701A6">
      <w:pPr>
        <w:pStyle w:val="Listenabsatz"/>
        <w:numPr>
          <w:ilvl w:val="0"/>
          <w:numId w:val="29"/>
        </w:numPr>
        <w:jc w:val="both"/>
      </w:pPr>
      <w:r>
        <w:t>Frequenzen 3 · 10</w:t>
      </w:r>
      <w:r>
        <w:rPr>
          <w:vertAlign w:val="superscript"/>
        </w:rPr>
        <w:t>16</w:t>
      </w:r>
      <w:r>
        <w:t xml:space="preserve"> Hz bis 3 · 10</w:t>
      </w:r>
      <w:r>
        <w:rPr>
          <w:vertAlign w:val="superscript"/>
        </w:rPr>
        <w:t>21</w:t>
      </w:r>
      <w:r>
        <w:t xml:space="preserve"> Hz</w:t>
      </w:r>
    </w:p>
    <w:p w14:paraId="37923936" w14:textId="77777777" w:rsidR="00A36C05" w:rsidRDefault="00A36C05" w:rsidP="004701A6">
      <w:pPr>
        <w:pStyle w:val="Listenabsatz"/>
        <w:numPr>
          <w:ilvl w:val="0"/>
          <w:numId w:val="29"/>
        </w:numPr>
        <w:jc w:val="both"/>
      </w:pPr>
      <w:r>
        <w:t>Energie 0,1 keV bis 200 keV</w:t>
      </w:r>
    </w:p>
    <w:p w14:paraId="4FAB6B2C" w14:textId="51D01A6A" w:rsidR="009B1437" w:rsidRDefault="009B1437" w:rsidP="004701A6">
      <w:pPr>
        <w:pStyle w:val="Listenabsatz"/>
        <w:numPr>
          <w:ilvl w:val="0"/>
          <w:numId w:val="29"/>
        </w:numPr>
        <w:jc w:val="both"/>
      </w:pPr>
      <w:r w:rsidRPr="00A36C05">
        <w:t>Röntgenstrahlung</w:t>
      </w:r>
      <w:r>
        <w:t xml:space="preserve"> ist unsichtbar.</w:t>
      </w:r>
    </w:p>
    <w:p w14:paraId="255F2D0E" w14:textId="4152F337" w:rsidR="009B1437" w:rsidRDefault="009B1437" w:rsidP="004701A6">
      <w:pPr>
        <w:pStyle w:val="Listenabsatz"/>
        <w:numPr>
          <w:ilvl w:val="0"/>
          <w:numId w:val="29"/>
        </w:numPr>
        <w:jc w:val="both"/>
      </w:pPr>
      <w:r>
        <w:t>Röntgenstrahlung wirkt wie UV-Licht fluoreszierend auf bestimmte Stoffe.</w:t>
      </w:r>
    </w:p>
    <w:p w14:paraId="2649517C" w14:textId="1262F274" w:rsidR="009B1437" w:rsidRDefault="009B1437" w:rsidP="004701A6">
      <w:pPr>
        <w:pStyle w:val="Listenabsatz"/>
        <w:numPr>
          <w:ilvl w:val="0"/>
          <w:numId w:val="29"/>
        </w:numPr>
        <w:jc w:val="both"/>
      </w:pPr>
      <w:r>
        <w:t>Röntgenstrahlung breitet sich geradlinig aus.</w:t>
      </w:r>
    </w:p>
    <w:p w14:paraId="78FC1258" w14:textId="2C19469F" w:rsidR="009B1437" w:rsidRDefault="009B1437" w:rsidP="004701A6">
      <w:pPr>
        <w:pStyle w:val="Listenabsatz"/>
        <w:numPr>
          <w:ilvl w:val="0"/>
          <w:numId w:val="29"/>
        </w:numPr>
        <w:jc w:val="both"/>
      </w:pPr>
      <w:r>
        <w:t>Röntgenstrahlung durchdringt Materie je nach ihrer Dichte mehr oder weniger</w:t>
      </w:r>
      <w:r w:rsidR="004701A6">
        <w:t xml:space="preserve"> stark.</w:t>
      </w:r>
    </w:p>
    <w:p w14:paraId="60B702F3" w14:textId="74DE68FE" w:rsidR="004701A6" w:rsidRDefault="004701A6" w:rsidP="004701A6">
      <w:pPr>
        <w:pStyle w:val="Listenabsatz"/>
        <w:numPr>
          <w:ilvl w:val="0"/>
          <w:numId w:val="29"/>
        </w:numPr>
        <w:jc w:val="both"/>
      </w:pPr>
      <w:r>
        <w:t>Röntgenstrahlung schwärzt lichtempfindliche Materialien.</w:t>
      </w:r>
    </w:p>
    <w:p w14:paraId="136ED6FB" w14:textId="5CBC7EA1" w:rsidR="004701A6" w:rsidRDefault="004701A6" w:rsidP="004701A6">
      <w:pPr>
        <w:pStyle w:val="Listenabsatz"/>
        <w:numPr>
          <w:ilvl w:val="0"/>
          <w:numId w:val="29"/>
        </w:numPr>
        <w:jc w:val="both"/>
      </w:pPr>
      <w:r>
        <w:t xml:space="preserve">Röntgenstrahlung ionisiert </w:t>
      </w:r>
      <w:r w:rsidR="00A36C05">
        <w:t>Materie</w:t>
      </w:r>
      <w:r>
        <w:t>.</w:t>
      </w:r>
    </w:p>
    <w:p w14:paraId="269DDE7B" w14:textId="4009C4E6" w:rsidR="004701A6" w:rsidRDefault="004701A6" w:rsidP="004701A6">
      <w:pPr>
        <w:pStyle w:val="Listenabsatz"/>
        <w:numPr>
          <w:ilvl w:val="0"/>
          <w:numId w:val="29"/>
        </w:numPr>
        <w:jc w:val="both"/>
      </w:pPr>
      <w:r>
        <w:t>Röntgenstrahlung wird durch elektrische und magnetische Felder nicht abgelenkt.</w:t>
      </w:r>
    </w:p>
    <w:p w14:paraId="51D37189" w14:textId="66E0F5EB" w:rsidR="00641839" w:rsidRDefault="00641839" w:rsidP="00641839">
      <w:pPr>
        <w:jc w:val="both"/>
      </w:pPr>
    </w:p>
    <w:p w14:paraId="5F4733DA" w14:textId="2E5D987B" w:rsidR="00641839" w:rsidRPr="00641839" w:rsidRDefault="00641839" w:rsidP="00641839">
      <w:pPr>
        <w:jc w:val="both"/>
        <w:rPr>
          <w:b/>
          <w:bCs/>
          <w:i/>
          <w:iCs/>
          <w:u w:val="single"/>
        </w:rPr>
      </w:pPr>
      <w:r w:rsidRPr="00641839">
        <w:rPr>
          <w:b/>
          <w:bCs/>
          <w:i/>
          <w:iCs/>
          <w:u w:val="single"/>
        </w:rPr>
        <w:t>Wirkung und Gefahren</w:t>
      </w:r>
    </w:p>
    <w:p w14:paraId="43AAFD16" w14:textId="77777777" w:rsidR="00641839" w:rsidRDefault="00641839" w:rsidP="00641839">
      <w:pPr>
        <w:pStyle w:val="StandardWeb"/>
        <w:jc w:val="both"/>
        <w:rPr>
          <w:rFonts w:asciiTheme="minorHAnsi" w:hAnsiTheme="minorHAnsi" w:cstheme="minorHAnsi"/>
        </w:rPr>
      </w:pPr>
      <w:r w:rsidRPr="00641839">
        <w:rPr>
          <w:rFonts w:asciiTheme="minorHAnsi" w:hAnsiTheme="minorHAnsi" w:cstheme="minorHAnsi"/>
        </w:rPr>
        <w:t xml:space="preserve">Röntgenstrahlung ist ionisierend. Sie kann dadurch Veränderungen im lebenden Organismus hervorrufen und Schäden bis hin zu Krebs verursachen. Deshalb ist beim Umgang mit der Strahlung der Strahlenschutz zu beachten. </w:t>
      </w:r>
    </w:p>
    <w:p w14:paraId="5A736142" w14:textId="19ACB52B" w:rsidR="00641839" w:rsidRPr="00641839" w:rsidRDefault="00641839" w:rsidP="00641839">
      <w:pPr>
        <w:pStyle w:val="StandardWeb"/>
        <w:jc w:val="both"/>
        <w:rPr>
          <w:rFonts w:asciiTheme="minorHAnsi" w:hAnsiTheme="minorHAnsi" w:cstheme="minorHAnsi"/>
        </w:rPr>
      </w:pPr>
      <w:r w:rsidRPr="00641839">
        <w:rPr>
          <w:rFonts w:asciiTheme="minorHAnsi" w:hAnsiTheme="minorHAnsi" w:cstheme="minorHAnsi"/>
        </w:rPr>
        <w:t xml:space="preserve">Die empfindliche Struktur für die Entstehung von Krebs ist die Erbsubstanz (DNS). </w:t>
      </w:r>
    </w:p>
    <w:p w14:paraId="41F5EA81" w14:textId="78AE3E83" w:rsidR="00641839" w:rsidRDefault="00641839" w:rsidP="00641839">
      <w:pPr>
        <w:jc w:val="both"/>
        <w:rPr>
          <w:rFonts w:cstheme="minorHAnsi"/>
        </w:rPr>
      </w:pPr>
    </w:p>
    <w:p w14:paraId="4FA114C2" w14:textId="6D173164" w:rsidR="00CF17AA" w:rsidRPr="00CF17AA" w:rsidRDefault="00CF17AA" w:rsidP="00641839">
      <w:pPr>
        <w:jc w:val="both"/>
        <w:rPr>
          <w:rFonts w:cstheme="minorHAnsi"/>
          <w:b/>
          <w:bCs/>
          <w:i/>
          <w:iCs/>
          <w:u w:val="single"/>
        </w:rPr>
      </w:pPr>
      <w:r w:rsidRPr="00CF17AA">
        <w:rPr>
          <w:rFonts w:cstheme="minorHAnsi"/>
          <w:b/>
          <w:bCs/>
          <w:i/>
          <w:iCs/>
          <w:u w:val="single"/>
        </w:rPr>
        <w:t>Anwendungen</w:t>
      </w:r>
    </w:p>
    <w:p w14:paraId="2DCEC7BC" w14:textId="1C0A5CB4" w:rsidR="00CF17AA" w:rsidRDefault="00CF17AA" w:rsidP="00CF17AA">
      <w:pPr>
        <w:pStyle w:val="Listenabsatz"/>
        <w:numPr>
          <w:ilvl w:val="0"/>
          <w:numId w:val="30"/>
        </w:numPr>
        <w:jc w:val="both"/>
        <w:rPr>
          <w:rFonts w:cstheme="minorHAnsi"/>
        </w:rPr>
      </w:pPr>
      <w:r>
        <w:rPr>
          <w:rFonts w:cstheme="minorHAnsi"/>
        </w:rPr>
        <w:t>Röntgen bei Knochenbrüchen</w:t>
      </w:r>
      <w:r>
        <w:rPr>
          <w:rFonts w:cstheme="minorHAnsi"/>
        </w:rPr>
        <w:tab/>
      </w:r>
      <w:r>
        <w:rPr>
          <w:rFonts w:cstheme="minorHAnsi"/>
        </w:rPr>
        <w:br/>
      </w:r>
      <w:r w:rsidR="0069503C">
        <w:rPr>
          <w:rFonts w:cstheme="minorHAnsi"/>
        </w:rPr>
        <w:t xml:space="preserve">Das Durchdringungsvermögen der Röntgenstrahlung nimmt mit steigender Ordnungszahl ab. So lässt sich in Röntgenaufnahmen das </w:t>
      </w:r>
      <w:r w:rsidR="0069503C">
        <w:rPr>
          <w:rFonts w:cstheme="minorHAnsi"/>
          <w:vertAlign w:val="subscript"/>
        </w:rPr>
        <w:t>20</w:t>
      </w:r>
      <w:r w:rsidR="0069503C">
        <w:rPr>
          <w:rFonts w:cstheme="minorHAnsi"/>
        </w:rPr>
        <w:t xml:space="preserve">Ca der Knochen sehr gut von </w:t>
      </w:r>
      <w:r w:rsidR="0069503C">
        <w:rPr>
          <w:rFonts w:cstheme="minorHAnsi"/>
          <w:vertAlign w:val="subscript"/>
        </w:rPr>
        <w:t>1</w:t>
      </w:r>
      <w:r w:rsidR="0069503C">
        <w:rPr>
          <w:rFonts w:cstheme="minorHAnsi"/>
        </w:rPr>
        <w:t xml:space="preserve">H, </w:t>
      </w:r>
      <w:r w:rsidR="0069503C">
        <w:rPr>
          <w:rFonts w:cstheme="minorHAnsi"/>
          <w:vertAlign w:val="subscript"/>
        </w:rPr>
        <w:t>6</w:t>
      </w:r>
      <w:r w:rsidR="0069503C">
        <w:rPr>
          <w:rFonts w:cstheme="minorHAnsi"/>
        </w:rPr>
        <w:t xml:space="preserve">C und </w:t>
      </w:r>
      <w:r w:rsidR="0069503C">
        <w:rPr>
          <w:rFonts w:cstheme="minorHAnsi"/>
          <w:vertAlign w:val="subscript"/>
        </w:rPr>
        <w:t>8</w:t>
      </w:r>
      <w:r w:rsidR="0069503C">
        <w:rPr>
          <w:rFonts w:cstheme="minorHAnsi"/>
        </w:rPr>
        <w:t>O der Weichteile gut unterscheiden.</w:t>
      </w:r>
    </w:p>
    <w:p w14:paraId="549324A1" w14:textId="3FE06EF6" w:rsidR="0069503C" w:rsidRDefault="0069503C" w:rsidP="00CF17AA">
      <w:pPr>
        <w:pStyle w:val="Listenabsatz"/>
        <w:numPr>
          <w:ilvl w:val="0"/>
          <w:numId w:val="30"/>
        </w:numPr>
        <w:jc w:val="both"/>
        <w:rPr>
          <w:rFonts w:cstheme="minorHAnsi"/>
        </w:rPr>
      </w:pPr>
      <w:r>
        <w:rPr>
          <w:rFonts w:cstheme="minorHAnsi"/>
        </w:rPr>
        <w:t>Mammographie</w:t>
      </w:r>
    </w:p>
    <w:p w14:paraId="200DA198" w14:textId="0209F25E" w:rsidR="0069503C" w:rsidRDefault="0069503C" w:rsidP="00CF17AA">
      <w:pPr>
        <w:pStyle w:val="Listenabsatz"/>
        <w:numPr>
          <w:ilvl w:val="0"/>
          <w:numId w:val="30"/>
        </w:numPr>
        <w:jc w:val="both"/>
        <w:rPr>
          <w:rFonts w:cstheme="minorHAnsi"/>
        </w:rPr>
      </w:pPr>
      <w:r>
        <w:rPr>
          <w:rFonts w:cstheme="minorHAnsi"/>
        </w:rPr>
        <w:t>Computertomographie (CT)</w:t>
      </w:r>
    </w:p>
    <w:p w14:paraId="56C4E689" w14:textId="5E28DF0A" w:rsidR="0069503C" w:rsidRDefault="0069503C" w:rsidP="00CF17AA">
      <w:pPr>
        <w:pStyle w:val="Listenabsatz"/>
        <w:numPr>
          <w:ilvl w:val="0"/>
          <w:numId w:val="30"/>
        </w:numPr>
        <w:jc w:val="both"/>
        <w:rPr>
          <w:rFonts w:cstheme="minorHAnsi"/>
        </w:rPr>
      </w:pPr>
      <w:r>
        <w:rPr>
          <w:rFonts w:cstheme="minorHAnsi"/>
        </w:rPr>
        <w:t>Krebsbekämpfung</w:t>
      </w:r>
      <w:r>
        <w:rPr>
          <w:rFonts w:cstheme="minorHAnsi"/>
        </w:rPr>
        <w:tab/>
      </w:r>
      <w:r>
        <w:rPr>
          <w:rFonts w:cstheme="minorHAnsi"/>
        </w:rPr>
        <w:br/>
        <w:t xml:space="preserve">Krebszellen sind i.A. strahlungsempfindlicher als </w:t>
      </w:r>
      <w:proofErr w:type="gramStart"/>
      <w:r>
        <w:rPr>
          <w:rFonts w:cstheme="minorHAnsi"/>
        </w:rPr>
        <w:t>das</w:t>
      </w:r>
      <w:proofErr w:type="gramEnd"/>
      <w:r>
        <w:rPr>
          <w:rFonts w:cstheme="minorHAnsi"/>
        </w:rPr>
        <w:t xml:space="preserve"> sie umgebende Gewebe</w:t>
      </w:r>
    </w:p>
    <w:p w14:paraId="61016A7B" w14:textId="329B5C3A" w:rsidR="0069503C" w:rsidRPr="00CF17AA" w:rsidRDefault="0069503C" w:rsidP="00CF17AA">
      <w:pPr>
        <w:pStyle w:val="Listenabsatz"/>
        <w:numPr>
          <w:ilvl w:val="0"/>
          <w:numId w:val="30"/>
        </w:numPr>
        <w:jc w:val="both"/>
        <w:rPr>
          <w:rFonts w:cstheme="minorHAnsi"/>
        </w:rPr>
      </w:pPr>
      <w:r>
        <w:rPr>
          <w:rFonts w:cstheme="minorHAnsi"/>
        </w:rPr>
        <w:t>Anwendungen in der Technik</w:t>
      </w:r>
      <w:r>
        <w:rPr>
          <w:rFonts w:cstheme="minorHAnsi"/>
        </w:rPr>
        <w:tab/>
      </w:r>
      <w:r>
        <w:rPr>
          <w:rFonts w:cstheme="minorHAnsi"/>
        </w:rPr>
        <w:br/>
      </w:r>
      <w:r w:rsidR="00405013">
        <w:rPr>
          <w:rFonts w:cstheme="minorHAnsi"/>
        </w:rPr>
        <w:t>Schweißnahtprüfungen, Sprengstoffsuche, Materialanalyse, …</w:t>
      </w:r>
    </w:p>
    <w:p w14:paraId="6B15C6D5" w14:textId="3773C6AE" w:rsidR="007671B7" w:rsidRDefault="007671B7" w:rsidP="004F2BB4">
      <w:pPr>
        <w:rPr>
          <w:sz w:val="20"/>
        </w:rPr>
      </w:pPr>
    </w:p>
    <w:sectPr w:rsidR="007671B7" w:rsidSect="00B0069F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52F52" w14:textId="77777777" w:rsidR="001159DB" w:rsidRDefault="001159DB" w:rsidP="009E3EC2">
      <w:r>
        <w:separator/>
      </w:r>
    </w:p>
  </w:endnote>
  <w:endnote w:type="continuationSeparator" w:id="0">
    <w:p w14:paraId="5815BDCB" w14:textId="77777777" w:rsidR="001159DB" w:rsidRDefault="001159DB" w:rsidP="009E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D4700" w14:textId="77777777" w:rsidR="001159DB" w:rsidRDefault="001159DB" w:rsidP="009E3EC2">
      <w:r>
        <w:separator/>
      </w:r>
    </w:p>
  </w:footnote>
  <w:footnote w:type="continuationSeparator" w:id="0">
    <w:p w14:paraId="0B10FE0F" w14:textId="77777777" w:rsidR="001159DB" w:rsidRDefault="001159DB" w:rsidP="009E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D00BB9"/>
    <w:multiLevelType w:val="hybridMultilevel"/>
    <w:tmpl w:val="BA386E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8" w15:restartNumberingAfterBreak="0">
    <w:nsid w:val="4CD01EF7"/>
    <w:multiLevelType w:val="hybridMultilevel"/>
    <w:tmpl w:val="67522E18"/>
    <w:lvl w:ilvl="0" w:tplc="BF665F7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8F453E"/>
    <w:multiLevelType w:val="hybridMultilevel"/>
    <w:tmpl w:val="B590E89C"/>
    <w:lvl w:ilvl="0" w:tplc="38A45C5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5C9F18" w:tentative="1">
      <w:start w:val="1"/>
      <w:numFmt w:val="lowerLetter"/>
      <w:lvlText w:val="%2."/>
      <w:lvlJc w:val="left"/>
      <w:pPr>
        <w:ind w:left="1080" w:hanging="360"/>
      </w:pPr>
    </w:lvl>
    <w:lvl w:ilvl="2" w:tplc="E2A8C712" w:tentative="1">
      <w:start w:val="1"/>
      <w:numFmt w:val="lowerRoman"/>
      <w:lvlText w:val="%3."/>
      <w:lvlJc w:val="right"/>
      <w:pPr>
        <w:ind w:left="1800" w:hanging="180"/>
      </w:pPr>
    </w:lvl>
    <w:lvl w:ilvl="3" w:tplc="995CFE60" w:tentative="1">
      <w:start w:val="1"/>
      <w:numFmt w:val="decimal"/>
      <w:lvlText w:val="%4."/>
      <w:lvlJc w:val="left"/>
      <w:pPr>
        <w:ind w:left="2520" w:hanging="360"/>
      </w:pPr>
    </w:lvl>
    <w:lvl w:ilvl="4" w:tplc="66F654BC" w:tentative="1">
      <w:start w:val="1"/>
      <w:numFmt w:val="lowerLetter"/>
      <w:lvlText w:val="%5."/>
      <w:lvlJc w:val="left"/>
      <w:pPr>
        <w:ind w:left="3240" w:hanging="360"/>
      </w:pPr>
    </w:lvl>
    <w:lvl w:ilvl="5" w:tplc="0F78EE28" w:tentative="1">
      <w:start w:val="1"/>
      <w:numFmt w:val="lowerRoman"/>
      <w:lvlText w:val="%6."/>
      <w:lvlJc w:val="right"/>
      <w:pPr>
        <w:ind w:left="3960" w:hanging="180"/>
      </w:pPr>
    </w:lvl>
    <w:lvl w:ilvl="6" w:tplc="0CAA4EE0" w:tentative="1">
      <w:start w:val="1"/>
      <w:numFmt w:val="decimal"/>
      <w:lvlText w:val="%7."/>
      <w:lvlJc w:val="left"/>
      <w:pPr>
        <w:ind w:left="4680" w:hanging="360"/>
      </w:pPr>
    </w:lvl>
    <w:lvl w:ilvl="7" w:tplc="65B67244" w:tentative="1">
      <w:start w:val="1"/>
      <w:numFmt w:val="lowerLetter"/>
      <w:lvlText w:val="%8."/>
      <w:lvlJc w:val="left"/>
      <w:pPr>
        <w:ind w:left="5400" w:hanging="360"/>
      </w:pPr>
    </w:lvl>
    <w:lvl w:ilvl="8" w:tplc="01487D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2" w15:restartNumberingAfterBreak="0">
    <w:nsid w:val="5D250C4A"/>
    <w:multiLevelType w:val="hybridMultilevel"/>
    <w:tmpl w:val="74324000"/>
    <w:lvl w:ilvl="0" w:tplc="A6545A18">
      <w:start w:val="1"/>
      <w:numFmt w:val="decimal"/>
      <w:lvlText w:val="%1."/>
      <w:lvlJc w:val="left"/>
      <w:pPr>
        <w:ind w:left="720" w:hanging="360"/>
      </w:pPr>
    </w:lvl>
    <w:lvl w:ilvl="1" w:tplc="B898107C" w:tentative="1">
      <w:start w:val="1"/>
      <w:numFmt w:val="lowerLetter"/>
      <w:lvlText w:val="%2."/>
      <w:lvlJc w:val="left"/>
      <w:pPr>
        <w:ind w:left="1440" w:hanging="360"/>
      </w:pPr>
    </w:lvl>
    <w:lvl w:ilvl="2" w:tplc="CD1C4CC8" w:tentative="1">
      <w:start w:val="1"/>
      <w:numFmt w:val="lowerRoman"/>
      <w:lvlText w:val="%3."/>
      <w:lvlJc w:val="right"/>
      <w:pPr>
        <w:ind w:left="2160" w:hanging="180"/>
      </w:pPr>
    </w:lvl>
    <w:lvl w:ilvl="3" w:tplc="ED9CFEF4" w:tentative="1">
      <w:start w:val="1"/>
      <w:numFmt w:val="decimal"/>
      <w:lvlText w:val="%4."/>
      <w:lvlJc w:val="left"/>
      <w:pPr>
        <w:ind w:left="2880" w:hanging="360"/>
      </w:pPr>
    </w:lvl>
    <w:lvl w:ilvl="4" w:tplc="9FC48F60" w:tentative="1">
      <w:start w:val="1"/>
      <w:numFmt w:val="lowerLetter"/>
      <w:lvlText w:val="%5."/>
      <w:lvlJc w:val="left"/>
      <w:pPr>
        <w:ind w:left="3600" w:hanging="360"/>
      </w:pPr>
    </w:lvl>
    <w:lvl w:ilvl="5" w:tplc="F4F2A13C" w:tentative="1">
      <w:start w:val="1"/>
      <w:numFmt w:val="lowerRoman"/>
      <w:lvlText w:val="%6."/>
      <w:lvlJc w:val="right"/>
      <w:pPr>
        <w:ind w:left="4320" w:hanging="180"/>
      </w:pPr>
    </w:lvl>
    <w:lvl w:ilvl="6" w:tplc="EF4244C2" w:tentative="1">
      <w:start w:val="1"/>
      <w:numFmt w:val="decimal"/>
      <w:lvlText w:val="%7."/>
      <w:lvlJc w:val="left"/>
      <w:pPr>
        <w:ind w:left="5040" w:hanging="360"/>
      </w:pPr>
    </w:lvl>
    <w:lvl w:ilvl="7" w:tplc="48F8CF12" w:tentative="1">
      <w:start w:val="1"/>
      <w:numFmt w:val="lowerLetter"/>
      <w:lvlText w:val="%8."/>
      <w:lvlJc w:val="left"/>
      <w:pPr>
        <w:ind w:left="5760" w:hanging="360"/>
      </w:pPr>
    </w:lvl>
    <w:lvl w:ilvl="8" w:tplc="7A7A1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701A6"/>
    <w:multiLevelType w:val="hybridMultilevel"/>
    <w:tmpl w:val="B888ABAE"/>
    <w:lvl w:ilvl="0" w:tplc="7A9C3392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F46EC88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C22330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BAE8C8A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B0EFA8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662DC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5FCCEF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AFA36BE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A5B6D75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D025DA"/>
    <w:multiLevelType w:val="hybridMultilevel"/>
    <w:tmpl w:val="C5BEA4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14362E"/>
    <w:multiLevelType w:val="hybridMultilevel"/>
    <w:tmpl w:val="839220F6"/>
    <w:lvl w:ilvl="0" w:tplc="21EA92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A477A"/>
    <w:multiLevelType w:val="hybridMultilevel"/>
    <w:tmpl w:val="BC5EEC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BE5DEB"/>
    <w:multiLevelType w:val="hybridMultilevel"/>
    <w:tmpl w:val="433CBA60"/>
    <w:lvl w:ilvl="0" w:tplc="186066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9"/>
  </w:num>
  <w:num w:numId="16">
    <w:abstractNumId w:val="14"/>
  </w:num>
  <w:num w:numId="17">
    <w:abstractNumId w:val="24"/>
  </w:num>
  <w:num w:numId="18">
    <w:abstractNumId w:val="12"/>
  </w:num>
  <w:num w:numId="19">
    <w:abstractNumId w:val="23"/>
  </w:num>
  <w:num w:numId="20">
    <w:abstractNumId w:val="20"/>
  </w:num>
  <w:num w:numId="21">
    <w:abstractNumId w:val="11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7"/>
  </w:num>
  <w:num w:numId="25">
    <w:abstractNumId w:val="26"/>
  </w:num>
  <w:num w:numId="26">
    <w:abstractNumId w:val="10"/>
  </w:num>
  <w:num w:numId="27">
    <w:abstractNumId w:val="18"/>
  </w:num>
  <w:num w:numId="28">
    <w:abstractNumId w:val="15"/>
  </w:num>
  <w:num w:numId="29">
    <w:abstractNumId w:val="2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2C7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2A12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6D88"/>
    <w:rsid w:val="00067059"/>
    <w:rsid w:val="00071431"/>
    <w:rsid w:val="000733A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B93"/>
    <w:rsid w:val="00106EFB"/>
    <w:rsid w:val="0011274C"/>
    <w:rsid w:val="00114A67"/>
    <w:rsid w:val="001159DB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6BE"/>
    <w:rsid w:val="001E07F6"/>
    <w:rsid w:val="001E088D"/>
    <w:rsid w:val="001E10F0"/>
    <w:rsid w:val="001E179D"/>
    <w:rsid w:val="001E24D7"/>
    <w:rsid w:val="001E2676"/>
    <w:rsid w:val="001E2BD2"/>
    <w:rsid w:val="001E33B4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DC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0813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3CE1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0417"/>
    <w:rsid w:val="0040307F"/>
    <w:rsid w:val="00405013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1A6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1776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4906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5548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2147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1839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503C"/>
    <w:rsid w:val="00696606"/>
    <w:rsid w:val="006977FC"/>
    <w:rsid w:val="006A1A64"/>
    <w:rsid w:val="006A2015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38C"/>
    <w:rsid w:val="00704F2A"/>
    <w:rsid w:val="00706B09"/>
    <w:rsid w:val="007107E3"/>
    <w:rsid w:val="007119DE"/>
    <w:rsid w:val="007133F3"/>
    <w:rsid w:val="007148AA"/>
    <w:rsid w:val="007156C2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4BBD"/>
    <w:rsid w:val="00875520"/>
    <w:rsid w:val="008767EA"/>
    <w:rsid w:val="00876C47"/>
    <w:rsid w:val="00877B73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2A74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16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437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3EC2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13DD"/>
    <w:rsid w:val="00A21B24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6C05"/>
    <w:rsid w:val="00A40941"/>
    <w:rsid w:val="00A41889"/>
    <w:rsid w:val="00A43EE2"/>
    <w:rsid w:val="00A457A4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3BED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18E7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69CD"/>
    <w:rsid w:val="00AE793D"/>
    <w:rsid w:val="00AE7FD1"/>
    <w:rsid w:val="00AF26E5"/>
    <w:rsid w:val="00AF2FD0"/>
    <w:rsid w:val="00AF4644"/>
    <w:rsid w:val="00AF7BD5"/>
    <w:rsid w:val="00B0069F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8C0"/>
    <w:rsid w:val="00BA5A0D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3922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15E1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7AA"/>
    <w:rsid w:val="00CF192B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87C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24B"/>
    <w:rsid w:val="00E044A9"/>
    <w:rsid w:val="00E04AF3"/>
    <w:rsid w:val="00E054DC"/>
    <w:rsid w:val="00E06811"/>
    <w:rsid w:val="00E101E7"/>
    <w:rsid w:val="00E10B45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12FA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4655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1400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3220"/>
  <w15:docId w15:val="{ECB7D524-C499-4123-8844-485F45E1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8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39DAB-1C41-4DDD-81C2-8239F9CD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1366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2020-11-25T18:52:00Z</cp:lastPrinted>
  <dcterms:created xsi:type="dcterms:W3CDTF">2021-01-04T15:51:00Z</dcterms:created>
  <dcterms:modified xsi:type="dcterms:W3CDTF">2021-01-04T15:51:00Z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