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B8D1" w14:textId="4E6A6EF7" w:rsidR="00515935" w:rsidRDefault="00515935" w:rsidP="00515935">
      <w:pPr>
        <w:pStyle w:val="berschrift3"/>
        <w:numPr>
          <w:ilvl w:val="0"/>
          <w:numId w:val="0"/>
        </w:numPr>
      </w:pPr>
      <w:bookmarkStart w:id="0" w:name="_Toc225249140"/>
      <w:r>
        <w:t>1.</w:t>
      </w:r>
      <w:r w:rsidR="00524D2D">
        <w:t>2</w:t>
      </w:r>
      <w:r>
        <w:t>.</w:t>
      </w:r>
      <w:r w:rsidR="00524D2D">
        <w:t>6</w:t>
      </w:r>
      <w:r>
        <w:t xml:space="preserve">. </w:t>
      </w:r>
      <w:proofErr w:type="spellStart"/>
      <w:r>
        <w:t>Heisenberg</w:t>
      </w:r>
      <w:r w:rsidR="009A3379">
        <w:t>‘</w:t>
      </w:r>
      <w:r>
        <w:t>sche</w:t>
      </w:r>
      <w:proofErr w:type="spellEnd"/>
      <w:r>
        <w:t xml:space="preserve"> </w:t>
      </w:r>
      <w:proofErr w:type="spellStart"/>
      <w:r>
        <w:t>Unbestimmtheitrelation</w:t>
      </w:r>
      <w:bookmarkEnd w:id="0"/>
      <w:proofErr w:type="spellEnd"/>
    </w:p>
    <w:p w14:paraId="4634130D" w14:textId="77777777" w:rsidR="00515935" w:rsidRDefault="00515935" w:rsidP="00515935"/>
    <w:p w14:paraId="56CBAD7E" w14:textId="4D7EEC5F" w:rsidR="00515935" w:rsidRDefault="00515935" w:rsidP="00515935">
      <w:pPr>
        <w:jc w:val="both"/>
      </w:pPr>
      <w:r>
        <w:t xml:space="preserve">Quantenobjekte lassen sich als Materiewellen auffassen. Dabei ist es nicht möglich, Ort und Impuls eines Quantenobjektes gleichzeitig genau anzugeben. Es gilt die </w:t>
      </w:r>
    </w:p>
    <w:p w14:paraId="5ECB9775" w14:textId="77777777" w:rsidR="00515935" w:rsidRDefault="00515935" w:rsidP="00515935"/>
    <w:p w14:paraId="437E57CB" w14:textId="77777777" w:rsidR="00515935" w:rsidRDefault="00515935" w:rsidP="00515935">
      <w:pPr>
        <w:pStyle w:val="Merksatz"/>
      </w:pPr>
      <w:r>
        <w:sym w:font="Marlett" w:char="F034"/>
      </w:r>
      <w:r>
        <w:t>HEISENBERG’SCHE UNBESTIMMTHEITSRELATION:</w:t>
      </w:r>
      <w:r>
        <w:tab/>
      </w:r>
      <w:r>
        <w:br/>
        <w:t>Ort und Impuls eines Quantenobjektes lassen sich gleichzeitig nur mit einer begrenzten Genauigkeit angeben. Es gilt:</w:t>
      </w:r>
      <w:r>
        <w:tab/>
      </w:r>
      <w:r>
        <w:br/>
      </w:r>
      <w:r w:rsidRPr="00515935">
        <w:rPr>
          <w:position w:val="-22"/>
        </w:rPr>
        <w:object w:dxaOrig="1219" w:dyaOrig="580" w14:anchorId="2217C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9.45pt" o:ole="">
            <v:imagedata r:id="rId6" o:title=""/>
          </v:shape>
          <o:OLEObject Type="Embed" ProgID="Equation.DSMT4" ShapeID="_x0000_i1025" DrawAspect="Content" ObjectID="_1671285141" r:id="rId7"/>
        </w:object>
      </w:r>
      <w:r w:rsidR="001B542B">
        <w:t xml:space="preserve"> oder auch </w:t>
      </w:r>
      <w:r w:rsidR="001B542B" w:rsidRPr="00515935">
        <w:rPr>
          <w:position w:val="-22"/>
        </w:rPr>
        <w:object w:dxaOrig="1100" w:dyaOrig="580" w14:anchorId="06521853">
          <v:shape id="_x0000_i1026" type="#_x0000_t75" style="width:54.45pt;height:29.45pt" o:ole="">
            <v:imagedata r:id="rId8" o:title=""/>
          </v:shape>
          <o:OLEObject Type="Embed" ProgID="Equation.DSMT4" ShapeID="_x0000_i1026" DrawAspect="Content" ObjectID="_1671285142" r:id="rId9"/>
        </w:object>
      </w:r>
      <w:r>
        <w:t>.</w:t>
      </w:r>
    </w:p>
    <w:p w14:paraId="60FADCFD" w14:textId="0E6B5B1D" w:rsidR="00515935" w:rsidRDefault="00515935" w:rsidP="00515935"/>
    <w:sectPr w:rsidR="00515935" w:rsidSect="002B490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4C0C45E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FE48AF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3C30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B282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BEC6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42B7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2A0E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74D9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ECB9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BF665F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EC32F5BE">
      <w:start w:val="1"/>
      <w:numFmt w:val="decimal"/>
      <w:lvlText w:val="%1."/>
      <w:lvlJc w:val="left"/>
      <w:pPr>
        <w:ind w:left="720" w:hanging="360"/>
      </w:pPr>
    </w:lvl>
    <w:lvl w:ilvl="1" w:tplc="3FC00562" w:tentative="1">
      <w:start w:val="1"/>
      <w:numFmt w:val="lowerLetter"/>
      <w:lvlText w:val="%2."/>
      <w:lvlJc w:val="left"/>
      <w:pPr>
        <w:ind w:left="1440" w:hanging="360"/>
      </w:pPr>
    </w:lvl>
    <w:lvl w:ilvl="2" w:tplc="CD98D55C" w:tentative="1">
      <w:start w:val="1"/>
      <w:numFmt w:val="lowerRoman"/>
      <w:lvlText w:val="%3."/>
      <w:lvlJc w:val="right"/>
      <w:pPr>
        <w:ind w:left="2160" w:hanging="180"/>
      </w:pPr>
    </w:lvl>
    <w:lvl w:ilvl="3" w:tplc="E1AC319A" w:tentative="1">
      <w:start w:val="1"/>
      <w:numFmt w:val="decimal"/>
      <w:lvlText w:val="%4."/>
      <w:lvlJc w:val="left"/>
      <w:pPr>
        <w:ind w:left="2880" w:hanging="360"/>
      </w:pPr>
    </w:lvl>
    <w:lvl w:ilvl="4" w:tplc="29088EB0" w:tentative="1">
      <w:start w:val="1"/>
      <w:numFmt w:val="lowerLetter"/>
      <w:lvlText w:val="%5."/>
      <w:lvlJc w:val="left"/>
      <w:pPr>
        <w:ind w:left="3600" w:hanging="360"/>
      </w:pPr>
    </w:lvl>
    <w:lvl w:ilvl="5" w:tplc="98B6EFE4" w:tentative="1">
      <w:start w:val="1"/>
      <w:numFmt w:val="lowerRoman"/>
      <w:lvlText w:val="%6."/>
      <w:lvlJc w:val="right"/>
      <w:pPr>
        <w:ind w:left="4320" w:hanging="180"/>
      </w:pPr>
    </w:lvl>
    <w:lvl w:ilvl="6" w:tplc="C7A6AF16" w:tentative="1">
      <w:start w:val="1"/>
      <w:numFmt w:val="decimal"/>
      <w:lvlText w:val="%7."/>
      <w:lvlJc w:val="left"/>
      <w:pPr>
        <w:ind w:left="5040" w:hanging="360"/>
      </w:pPr>
    </w:lvl>
    <w:lvl w:ilvl="7" w:tplc="4E56CF84" w:tentative="1">
      <w:start w:val="1"/>
      <w:numFmt w:val="lowerLetter"/>
      <w:lvlText w:val="%8."/>
      <w:lvlJc w:val="left"/>
      <w:pPr>
        <w:ind w:left="5760" w:hanging="360"/>
      </w:pPr>
    </w:lvl>
    <w:lvl w:ilvl="8" w:tplc="8DA0A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10409"/>
    <w:multiLevelType w:val="hybridMultilevel"/>
    <w:tmpl w:val="F1E687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701A6"/>
    <w:multiLevelType w:val="hybridMultilevel"/>
    <w:tmpl w:val="B888ABAE"/>
    <w:lvl w:ilvl="0" w:tplc="A6545A18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B898107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D1C4CC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D9CFEF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FC48F6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4F2A13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F4244C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8F8CF1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A7A138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F5C6DD9"/>
    <w:multiLevelType w:val="hybridMultilevel"/>
    <w:tmpl w:val="03C84B7C"/>
    <w:lvl w:ilvl="0" w:tplc="7A9C3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EC88E" w:tentative="1">
      <w:start w:val="1"/>
      <w:numFmt w:val="lowerLetter"/>
      <w:lvlText w:val="%2."/>
      <w:lvlJc w:val="left"/>
      <w:pPr>
        <w:ind w:left="1080" w:hanging="360"/>
      </w:pPr>
    </w:lvl>
    <w:lvl w:ilvl="2" w:tplc="9C223304" w:tentative="1">
      <w:start w:val="1"/>
      <w:numFmt w:val="lowerRoman"/>
      <w:lvlText w:val="%3."/>
      <w:lvlJc w:val="right"/>
      <w:pPr>
        <w:ind w:left="1800" w:hanging="180"/>
      </w:pPr>
    </w:lvl>
    <w:lvl w:ilvl="3" w:tplc="6BAE8C8A" w:tentative="1">
      <w:start w:val="1"/>
      <w:numFmt w:val="decimal"/>
      <w:lvlText w:val="%4."/>
      <w:lvlJc w:val="left"/>
      <w:pPr>
        <w:ind w:left="2520" w:hanging="360"/>
      </w:pPr>
    </w:lvl>
    <w:lvl w:ilvl="4" w:tplc="FB0EFA84" w:tentative="1">
      <w:start w:val="1"/>
      <w:numFmt w:val="lowerLetter"/>
      <w:lvlText w:val="%5."/>
      <w:lvlJc w:val="left"/>
      <w:pPr>
        <w:ind w:left="3240" w:hanging="360"/>
      </w:pPr>
    </w:lvl>
    <w:lvl w:ilvl="5" w:tplc="20662DCE" w:tentative="1">
      <w:start w:val="1"/>
      <w:numFmt w:val="lowerRoman"/>
      <w:lvlText w:val="%6."/>
      <w:lvlJc w:val="right"/>
      <w:pPr>
        <w:ind w:left="3960" w:hanging="180"/>
      </w:pPr>
    </w:lvl>
    <w:lvl w:ilvl="6" w:tplc="C5FCCEFE" w:tentative="1">
      <w:start w:val="1"/>
      <w:numFmt w:val="decimal"/>
      <w:lvlText w:val="%7."/>
      <w:lvlJc w:val="left"/>
      <w:pPr>
        <w:ind w:left="4680" w:hanging="360"/>
      </w:pPr>
    </w:lvl>
    <w:lvl w:ilvl="7" w:tplc="7AFA36BE" w:tentative="1">
      <w:start w:val="1"/>
      <w:numFmt w:val="lowerLetter"/>
      <w:lvlText w:val="%8."/>
      <w:lvlJc w:val="left"/>
      <w:pPr>
        <w:ind w:left="5400" w:hanging="360"/>
      </w:pPr>
    </w:lvl>
    <w:lvl w:ilvl="8" w:tplc="A5B6D7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14362E"/>
    <w:multiLevelType w:val="hybridMultilevel"/>
    <w:tmpl w:val="839220F6"/>
    <w:lvl w:ilvl="0" w:tplc="0407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E5DEB"/>
    <w:multiLevelType w:val="hybridMultilevel"/>
    <w:tmpl w:val="433CBA60"/>
    <w:lvl w:ilvl="0" w:tplc="21EA9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9"/>
  </w:num>
  <w:num w:numId="25">
    <w:abstractNumId w:val="28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A95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527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20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4ED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542B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0CDD"/>
    <w:rsid w:val="00223FE3"/>
    <w:rsid w:val="002240A1"/>
    <w:rsid w:val="0022411D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2EA6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90F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402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1BBF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6A18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6B7C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935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D2D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3BA2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66C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3F32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2E54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0638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379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77A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022C"/>
    <w:rsid w:val="00CD16E5"/>
    <w:rsid w:val="00CD2869"/>
    <w:rsid w:val="00CD2C03"/>
    <w:rsid w:val="00CD32B4"/>
    <w:rsid w:val="00CD59DC"/>
    <w:rsid w:val="00CD6A55"/>
    <w:rsid w:val="00CD6ECD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C2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DF"/>
    <w:rsid w:val="00E04AF3"/>
    <w:rsid w:val="00E054DC"/>
    <w:rsid w:val="00E06811"/>
    <w:rsid w:val="00E101E7"/>
    <w:rsid w:val="00E10FAA"/>
    <w:rsid w:val="00E12924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4EF2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84A6"/>
  <w15:docId w15:val="{3AC5E166-0E32-48D9-9C69-3EE0084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381D9-59DB-43E4-8739-7030FF56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2017-08-30T16:19:00Z</cp:lastPrinted>
  <dcterms:created xsi:type="dcterms:W3CDTF">2021-01-04T16:05:00Z</dcterms:created>
  <dcterms:modified xsi:type="dcterms:W3CDTF">2021-01-04T16:06:00Z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