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70F2" w14:textId="601FCA4E" w:rsidR="00BA068D" w:rsidRDefault="00DC6E8A" w:rsidP="00DC6E8A">
      <w:pPr>
        <w:pStyle w:val="berschrift3"/>
        <w:numPr>
          <w:ilvl w:val="0"/>
          <w:numId w:val="0"/>
        </w:numPr>
      </w:pPr>
      <w:bookmarkStart w:id="0" w:name="_Toc225249131"/>
      <w:r>
        <w:t>1.</w:t>
      </w:r>
      <w:r w:rsidR="009F45B9">
        <w:t>1</w:t>
      </w:r>
      <w:r>
        <w:t xml:space="preserve">.3. </w:t>
      </w:r>
      <w:r w:rsidR="00BA068D">
        <w:t>Bestimmung der kinetischen Energie mit der Gegenfeldmethode</w:t>
      </w:r>
      <w:bookmarkEnd w:id="0"/>
    </w:p>
    <w:p w14:paraId="3C4BEB6D" w14:textId="77777777" w:rsidR="00BA068D" w:rsidRDefault="00BA068D" w:rsidP="00DC6E8A">
      <w:pPr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23E829D" wp14:editId="1325BBEC">
            <wp:simplePos x="0" y="0"/>
            <wp:positionH relativeFrom="column">
              <wp:posOffset>33020</wp:posOffset>
            </wp:positionH>
            <wp:positionV relativeFrom="paragraph">
              <wp:posOffset>161290</wp:posOffset>
            </wp:positionV>
            <wp:extent cx="1647825" cy="140017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38392" w14:textId="5232BB9D" w:rsidR="00BA068D" w:rsidRPr="002E1768" w:rsidRDefault="00BA068D" w:rsidP="00DC6E8A">
      <w:pPr>
        <w:jc w:val="both"/>
      </w:pPr>
      <w:r w:rsidRPr="002E1768">
        <w:t xml:space="preserve">Die </w:t>
      </w:r>
      <w:r w:rsidR="006975FE">
        <w:t>F</w:t>
      </w:r>
      <w:r w:rsidRPr="002E1768">
        <w:t xml:space="preserve">otokathode wird mit einem Material beschichtet, aus dem sich auf Grund des Photoeffekts Elektronen herauslösen lassen. </w:t>
      </w:r>
      <w:r>
        <w:t>Die Kathode wird mit Licht bestrahlt</w:t>
      </w:r>
      <w:r w:rsidRPr="002E1768">
        <w:t>. Hat das Licht ausreichend Energie</w:t>
      </w:r>
      <w:r>
        <w:t xml:space="preserve">, </w:t>
      </w:r>
      <w:r w:rsidRPr="002E1768">
        <w:t>so lösen sich Elektronen aus der Kathode und werden von der Ringanode angezogen. Um nun die kinetische Energie zu bestimmen, legen wir eine variable Gegenspannung U</w:t>
      </w:r>
      <w:r w:rsidRPr="002E1768">
        <w:rPr>
          <w:vertAlign w:val="subscript"/>
        </w:rPr>
        <w:t>G</w:t>
      </w:r>
      <w:r w:rsidRPr="002E1768">
        <w:t xml:space="preserve"> an, welche wir so lange erhöhen, bis keine Elektronen mehr die Ringanode erreichen. Die entsprechende Gegenspannung gibt uns nun nach der Formel </w:t>
      </w:r>
      <w:r w:rsidR="006975FE">
        <w:t>E</w:t>
      </w:r>
      <w:r w:rsidRPr="002E1768">
        <w:rPr>
          <w:vertAlign w:val="subscript"/>
        </w:rPr>
        <w:t>kin</w:t>
      </w:r>
      <w:r w:rsidRPr="002E1768">
        <w:t>=</w:t>
      </w:r>
      <w:proofErr w:type="spellStart"/>
      <w:r w:rsidRPr="002E1768">
        <w:t>e·U</w:t>
      </w:r>
      <w:r w:rsidRPr="002E1768">
        <w:rPr>
          <w:vertAlign w:val="subscript"/>
        </w:rPr>
        <w:t>G</w:t>
      </w:r>
      <w:proofErr w:type="spellEnd"/>
      <w:r>
        <w:t xml:space="preserve"> </w:t>
      </w:r>
      <w:r w:rsidRPr="002E1768">
        <w:t>die kinetische Energie der Elektronen an</w:t>
      </w:r>
      <w:r>
        <w:t>.</w:t>
      </w:r>
    </w:p>
    <w:p w14:paraId="012B631E" w14:textId="77777777" w:rsidR="00BA068D" w:rsidRDefault="00BA068D" w:rsidP="00DC6E8A">
      <w:pPr>
        <w:jc w:val="both"/>
      </w:pPr>
    </w:p>
    <w:p w14:paraId="788618A9" w14:textId="77777777" w:rsidR="00BA068D" w:rsidRDefault="00DC6E8A" w:rsidP="00DC6E8A">
      <w:pPr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9A6FC04" wp14:editId="061EF089">
            <wp:simplePos x="0" y="0"/>
            <wp:positionH relativeFrom="column">
              <wp:posOffset>33020</wp:posOffset>
            </wp:positionH>
            <wp:positionV relativeFrom="paragraph">
              <wp:posOffset>98425</wp:posOffset>
            </wp:positionV>
            <wp:extent cx="3048000" cy="20002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68D">
        <w:t>Zusammenhang zwischen Frequenz und Energie (Einstein-Gerade) am Beispiel von Natrium und Cäsium</w:t>
      </w:r>
    </w:p>
    <w:p w14:paraId="4B6D1663" w14:textId="77777777" w:rsidR="00BA068D" w:rsidRDefault="00BA068D" w:rsidP="00DC6E8A">
      <w:pPr>
        <w:jc w:val="both"/>
      </w:pPr>
      <w:r w:rsidRPr="003F3A5B">
        <w:t xml:space="preserve">Der Anstieg der Geraden ergibt sich als Quotient </w:t>
      </w:r>
      <w:r w:rsidRPr="003F3A5B">
        <w:rPr>
          <w:iCs/>
        </w:rPr>
        <w:sym w:font="Math A" w:char="F044"/>
      </w:r>
      <w:proofErr w:type="gramStart"/>
      <w:r w:rsidRPr="003F3A5B">
        <w:rPr>
          <w:iCs/>
        </w:rPr>
        <w:t>E :</w:t>
      </w:r>
      <w:proofErr w:type="gramEnd"/>
      <w:r w:rsidRPr="003F3A5B">
        <w:rPr>
          <w:iCs/>
        </w:rPr>
        <w:t xml:space="preserve"> </w:t>
      </w:r>
      <w:r w:rsidRPr="003F3A5B">
        <w:rPr>
          <w:iCs/>
        </w:rPr>
        <w:sym w:font="Math A" w:char="F044"/>
      </w:r>
      <w:r w:rsidRPr="003F3A5B">
        <w:rPr>
          <w:iCs/>
        </w:rPr>
        <w:t>f</w:t>
      </w:r>
      <w:r w:rsidRPr="003F3A5B">
        <w:t xml:space="preserve">. Er ist für alle Festkörper gleich und wird als </w:t>
      </w:r>
      <w:r w:rsidRPr="003F3A5B">
        <w:rPr>
          <w:bCs/>
        </w:rPr>
        <w:t xml:space="preserve">plancksches Wirkungsquantum </w:t>
      </w:r>
      <w:r w:rsidRPr="003F3A5B">
        <w:t xml:space="preserve">oder als </w:t>
      </w:r>
      <w:r w:rsidRPr="003F3A5B">
        <w:rPr>
          <w:bCs/>
        </w:rPr>
        <w:t xml:space="preserve">PLANCK-Konstante </w:t>
      </w:r>
      <w:r w:rsidRPr="003F3A5B">
        <w:t>bezeichnet.</w:t>
      </w:r>
    </w:p>
    <w:p w14:paraId="3300B73F" w14:textId="77777777" w:rsidR="00BA068D" w:rsidRDefault="00BA068D" w:rsidP="00DC6E8A">
      <w:pPr>
        <w:jc w:val="both"/>
      </w:pPr>
    </w:p>
    <w:p w14:paraId="3D82B937" w14:textId="791A259B" w:rsidR="00BA068D" w:rsidRPr="003F3A5B" w:rsidRDefault="00BA068D" w:rsidP="00DC6E8A">
      <w:pPr>
        <w:pStyle w:val="Merksatz"/>
      </w:pPr>
      <w:r w:rsidRPr="003F3A5B">
        <w:sym w:font="Marlett" w:char="F034"/>
      </w:r>
      <w:r w:rsidRPr="003F3A5B">
        <w:t xml:space="preserve">Das </w:t>
      </w:r>
      <w:r w:rsidR="00541D0E">
        <w:t>PLANCK’SCHES WIRKUNGSQUANTUM</w:t>
      </w:r>
      <w:r w:rsidRPr="003F3A5B">
        <w:t xml:space="preserve"> </w:t>
      </w:r>
      <w:r w:rsidRPr="003F3A5B">
        <w:rPr>
          <w:iCs/>
        </w:rPr>
        <w:t xml:space="preserve">h </w:t>
      </w:r>
      <w:r w:rsidRPr="003F3A5B">
        <w:t xml:space="preserve">ist eine fundamentale Naturkonstante. Sie hat einen Wert von </w:t>
      </w:r>
      <w:r w:rsidRPr="003F3A5B">
        <w:rPr>
          <w:iCs/>
        </w:rPr>
        <w:t xml:space="preserve">h </w:t>
      </w:r>
      <w:r w:rsidRPr="003F3A5B">
        <w:t>= 6,626 · 10</w:t>
      </w:r>
      <w:r w:rsidRPr="003F3A5B">
        <w:rPr>
          <w:vertAlign w:val="superscript"/>
        </w:rPr>
        <w:t>–34</w:t>
      </w:r>
      <w:r w:rsidRPr="003F3A5B">
        <w:t xml:space="preserve"> J · s.</w:t>
      </w:r>
    </w:p>
    <w:p w14:paraId="5B0837D7" w14:textId="32A1775B" w:rsidR="00BA068D" w:rsidRDefault="00BA068D" w:rsidP="00DC6E8A">
      <w:pPr>
        <w:jc w:val="both"/>
      </w:pPr>
    </w:p>
    <w:p w14:paraId="776CA4CA" w14:textId="77777777" w:rsidR="001C6D23" w:rsidRDefault="001C6D23" w:rsidP="00DC6E8A">
      <w:pPr>
        <w:jc w:val="both"/>
      </w:pPr>
    </w:p>
    <w:p w14:paraId="65530A2C" w14:textId="31785323" w:rsidR="00BA068D" w:rsidRPr="003F3A5B" w:rsidRDefault="00BA068D" w:rsidP="00DC6E8A">
      <w:pPr>
        <w:pStyle w:val="Merksatz"/>
      </w:pPr>
      <w:r w:rsidRPr="003F3A5B">
        <w:sym w:font="Marlett" w:char="F034"/>
      </w:r>
      <w:r w:rsidRPr="003F3A5B">
        <w:t>Die Energiebilanz beim äußeren lichtelektrischen Effekt lautet:</w:t>
      </w:r>
      <w:r w:rsidR="00DC6E8A">
        <w:tab/>
      </w:r>
      <w:r w:rsidRPr="003F3A5B">
        <w:br/>
      </w:r>
      <w:r w:rsidRPr="003F3A5B">
        <w:rPr>
          <w:iCs/>
        </w:rPr>
        <w:t xml:space="preserve">h · f = </w:t>
      </w:r>
      <w:r w:rsidR="006975FE">
        <w:rPr>
          <w:iCs/>
        </w:rPr>
        <w:t>E</w:t>
      </w:r>
      <w:r w:rsidRPr="00AA0F6F">
        <w:rPr>
          <w:vertAlign w:val="subscript"/>
        </w:rPr>
        <w:t>A</w:t>
      </w:r>
      <w:r w:rsidRPr="003F3A5B">
        <w:t xml:space="preserve"> + </w:t>
      </w:r>
      <w:r w:rsidRPr="003F3A5B">
        <w:rPr>
          <w:iCs/>
        </w:rPr>
        <w:t>E</w:t>
      </w:r>
      <w:r w:rsidRPr="00AA0F6F">
        <w:rPr>
          <w:vertAlign w:val="subscript"/>
        </w:rPr>
        <w:t>kin</w:t>
      </w:r>
      <w:r w:rsidR="00DC6E8A">
        <w:rPr>
          <w:vertAlign w:val="subscript"/>
        </w:rPr>
        <w:tab/>
      </w:r>
      <w:r w:rsidRPr="003F3A5B">
        <w:br/>
      </w:r>
      <w:r w:rsidRPr="003F3A5B">
        <w:rPr>
          <w:iCs/>
        </w:rPr>
        <w:t>h…</w:t>
      </w:r>
      <w:proofErr w:type="spellStart"/>
      <w:r w:rsidRPr="003F3A5B">
        <w:t>planck</w:t>
      </w:r>
      <w:r w:rsidR="00541D0E">
        <w:t>‘</w:t>
      </w:r>
      <w:r w:rsidRPr="003F3A5B">
        <w:t>sches</w:t>
      </w:r>
      <w:proofErr w:type="spellEnd"/>
      <w:r w:rsidRPr="003F3A5B">
        <w:t xml:space="preserve"> Wirkungsquantum</w:t>
      </w:r>
      <w:r w:rsidR="006975FE">
        <w:tab/>
      </w:r>
      <w:r w:rsidRPr="003F3A5B">
        <w:tab/>
      </w:r>
      <w:r w:rsidRPr="003F3A5B">
        <w:rPr>
          <w:iCs/>
        </w:rPr>
        <w:t>f…</w:t>
      </w:r>
      <w:r w:rsidRPr="003F3A5B">
        <w:t>Frequenz des Lichtes</w:t>
      </w:r>
      <w:r w:rsidRPr="003F3A5B">
        <w:br/>
      </w:r>
      <w:r w:rsidR="006975FE">
        <w:rPr>
          <w:iCs/>
        </w:rPr>
        <w:t>E</w:t>
      </w:r>
      <w:r w:rsidRPr="00AA0F6F">
        <w:rPr>
          <w:vertAlign w:val="subscript"/>
        </w:rPr>
        <w:t>A</w:t>
      </w:r>
      <w:r w:rsidRPr="003F3A5B">
        <w:t>…Austritts</w:t>
      </w:r>
      <w:r w:rsidR="000B7498">
        <w:t>energie</w:t>
      </w:r>
      <w:r w:rsidRPr="003F3A5B">
        <w:tab/>
      </w:r>
      <w:r w:rsidR="006975FE">
        <w:tab/>
      </w:r>
      <w:r w:rsidR="000B7498">
        <w:br/>
      </w:r>
      <w:r w:rsidRPr="003F3A5B">
        <w:tab/>
      </w:r>
      <w:r w:rsidRPr="003F3A5B">
        <w:rPr>
          <w:iCs/>
        </w:rPr>
        <w:t>E</w:t>
      </w:r>
      <w:r w:rsidRPr="00AA0F6F">
        <w:rPr>
          <w:vertAlign w:val="subscript"/>
        </w:rPr>
        <w:t>kin</w:t>
      </w:r>
      <w:r w:rsidRPr="003F3A5B">
        <w:t>…kinetische Energie der Elektronen</w:t>
      </w:r>
    </w:p>
    <w:p w14:paraId="3DBA165F" w14:textId="77777777" w:rsidR="00BA068D" w:rsidRDefault="00BA068D" w:rsidP="00DC6E8A">
      <w:pPr>
        <w:jc w:val="both"/>
      </w:pPr>
    </w:p>
    <w:p w14:paraId="26F912EE" w14:textId="3BD31D1E" w:rsidR="00BA068D" w:rsidRPr="00AA0F6F" w:rsidRDefault="00BA068D" w:rsidP="00DC6E8A">
      <w:pPr>
        <w:pStyle w:val="Merksatz"/>
      </w:pPr>
      <w:r w:rsidRPr="00AA0F6F">
        <w:sym w:font="Marlett" w:char="F034"/>
      </w:r>
      <w:r w:rsidRPr="00AA0F6F">
        <w:t xml:space="preserve">Die Grenzfrequenz </w:t>
      </w:r>
      <w:proofErr w:type="spellStart"/>
      <w:r w:rsidRPr="00AA0F6F">
        <w:rPr>
          <w:iCs/>
        </w:rPr>
        <w:t>f</w:t>
      </w:r>
      <w:r w:rsidRPr="00AA0F6F">
        <w:rPr>
          <w:vertAlign w:val="subscript"/>
        </w:rPr>
        <w:t>G</w:t>
      </w:r>
      <w:proofErr w:type="spellEnd"/>
      <w:r w:rsidRPr="00AA0F6F">
        <w:t xml:space="preserve"> ergibt sich aus der stoffabhängigen Austrittsarbeit:</w:t>
      </w:r>
      <w:r w:rsidRPr="00AA0F6F">
        <w:br/>
      </w:r>
      <w:r w:rsidR="006975FE" w:rsidRPr="00DC6E8A">
        <w:rPr>
          <w:position w:val="-22"/>
        </w:rPr>
        <w:object w:dxaOrig="680" w:dyaOrig="580" w14:anchorId="6BFE6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29.45pt" o:ole="">
            <v:imagedata r:id="rId10" o:title=""/>
          </v:shape>
          <o:OLEObject Type="Embed" ProgID="Equation.DSMT4" ShapeID="_x0000_i1025" DrawAspect="Content" ObjectID="_1671285107" r:id="rId11"/>
        </w:object>
      </w:r>
      <w:r>
        <w:t>.</w:t>
      </w:r>
    </w:p>
    <w:p w14:paraId="3C57F4D3" w14:textId="77777777" w:rsidR="00BA068D" w:rsidRDefault="00BA068D" w:rsidP="00DC6E8A">
      <w:pPr>
        <w:jc w:val="both"/>
      </w:pPr>
    </w:p>
    <w:p w14:paraId="15581D9E" w14:textId="77777777" w:rsidR="00BA068D" w:rsidRDefault="00BA068D" w:rsidP="00DC6E8A">
      <w:pPr>
        <w:jc w:val="both"/>
        <w:rPr>
          <w:iCs/>
        </w:rPr>
      </w:pPr>
      <w:r w:rsidRPr="00B82986">
        <w:rPr>
          <w:iCs/>
        </w:rPr>
        <w:t>Ist es möglich, aus einer Wolframkatode durch Bestrahlung mit Licht</w:t>
      </w:r>
      <w:r>
        <w:rPr>
          <w:iCs/>
        </w:rPr>
        <w:t xml:space="preserve"> </w:t>
      </w:r>
      <w:r w:rsidRPr="00B82986">
        <w:rPr>
          <w:iCs/>
        </w:rPr>
        <w:t xml:space="preserve">einer Wellenlänge von 410 </w:t>
      </w:r>
      <w:proofErr w:type="spellStart"/>
      <w:r w:rsidRPr="00B82986">
        <w:rPr>
          <w:iCs/>
        </w:rPr>
        <w:t>nm</w:t>
      </w:r>
      <w:proofErr w:type="spellEnd"/>
      <w:r w:rsidRPr="00B82986">
        <w:rPr>
          <w:iCs/>
        </w:rPr>
        <w:t xml:space="preserve"> Elektronen herauszulösen?</w:t>
      </w:r>
    </w:p>
    <w:p w14:paraId="7074FD81" w14:textId="77777777" w:rsidR="00BA068D" w:rsidRPr="00B82986" w:rsidRDefault="00BA068D" w:rsidP="00DC6E8A">
      <w:pPr>
        <w:jc w:val="both"/>
        <w:rPr>
          <w:iCs/>
        </w:rPr>
      </w:pPr>
    </w:p>
    <w:p w14:paraId="532E262A" w14:textId="77777777" w:rsidR="00BA068D" w:rsidRPr="00B82986" w:rsidRDefault="00BA068D" w:rsidP="00DC6E8A">
      <w:pPr>
        <w:jc w:val="both"/>
        <w:rPr>
          <w:iCs/>
        </w:rPr>
      </w:pPr>
      <w:r w:rsidRPr="00B82986">
        <w:rPr>
          <w:iCs/>
        </w:rPr>
        <w:t>Analyse:</w:t>
      </w:r>
    </w:p>
    <w:p w14:paraId="2C7AED1B" w14:textId="77777777" w:rsidR="00BA068D" w:rsidRPr="00B82986" w:rsidRDefault="00BA068D" w:rsidP="00DC6E8A">
      <w:pPr>
        <w:jc w:val="both"/>
      </w:pPr>
      <w:r w:rsidRPr="00B82986">
        <w:t>Damit Elektronen aus Wolfram herausgelöst werden, muss das Licht</w:t>
      </w:r>
      <w:r>
        <w:t xml:space="preserve"> m</w:t>
      </w:r>
      <w:r w:rsidRPr="00B82986">
        <w:t>indestens die für diesen Stoff erforderliche Grenzfrequenz besitzen.</w:t>
      </w:r>
      <w:r>
        <w:t xml:space="preserve"> </w:t>
      </w:r>
    </w:p>
    <w:p w14:paraId="02E6E21B" w14:textId="77777777" w:rsidR="00BA068D" w:rsidRPr="00B82986" w:rsidRDefault="00BA068D" w:rsidP="00DC6E8A">
      <w:pPr>
        <w:jc w:val="both"/>
      </w:pPr>
      <w:r w:rsidRPr="00B82986">
        <w:t>Die Frequenz des verwendeten Lichtes kann man aus Wellenlänge</w:t>
      </w:r>
      <w:r>
        <w:t xml:space="preserve"> </w:t>
      </w:r>
      <w:r w:rsidRPr="00B82986">
        <w:t>und Lichtgeschwindigkeit mit der Gleichung</w:t>
      </w:r>
      <w:r>
        <w:t xml:space="preserve"> </w:t>
      </w:r>
      <w:r w:rsidRPr="00B82986">
        <w:rPr>
          <w:iCs/>
        </w:rPr>
        <w:t>c = f ·</w:t>
      </w:r>
      <w:r>
        <w:rPr>
          <w:iCs/>
        </w:rPr>
        <w:t xml:space="preserve"> </w:t>
      </w:r>
      <w:r>
        <w:rPr>
          <w:iCs/>
        </w:rPr>
        <w:sym w:font="Math A" w:char="F06B"/>
      </w:r>
      <w:r>
        <w:rPr>
          <w:iCs/>
        </w:rPr>
        <w:t xml:space="preserve"> </w:t>
      </w:r>
      <w:r w:rsidRPr="00B82986">
        <w:t>berechnen.</w:t>
      </w:r>
    </w:p>
    <w:p w14:paraId="6E7CC93F" w14:textId="77777777" w:rsidR="00BA068D" w:rsidRDefault="00BA068D" w:rsidP="00DC6E8A">
      <w:pPr>
        <w:jc w:val="both"/>
      </w:pPr>
    </w:p>
    <w:p w14:paraId="5D021085" w14:textId="386C446B" w:rsidR="00DC6E8A" w:rsidRPr="00541D0E" w:rsidRDefault="00541D0E" w:rsidP="00DC6E8A">
      <w:pPr>
        <w:jc w:val="both"/>
      </w:pPr>
      <w:r>
        <w:t>g</w:t>
      </w:r>
      <w:r w:rsidR="00DC6E8A" w:rsidRPr="00B82986">
        <w:t>esucht:</w:t>
      </w:r>
      <w:r w:rsidR="00DC6E8A">
        <w:tab/>
      </w:r>
      <w:proofErr w:type="spellStart"/>
      <w:r w:rsidR="00DC6E8A" w:rsidRPr="00B82986">
        <w:rPr>
          <w:iCs/>
        </w:rPr>
        <w:t>f</w:t>
      </w:r>
      <w:r w:rsidR="00DC6E8A" w:rsidRPr="00697A22">
        <w:rPr>
          <w:vertAlign w:val="subscript"/>
        </w:rPr>
        <w:t>G</w:t>
      </w:r>
      <w:proofErr w:type="spellEnd"/>
      <w:r w:rsidR="00DC6E8A" w:rsidRPr="00B82986">
        <w:t>,</w:t>
      </w:r>
      <w:r w:rsidR="00DC6E8A">
        <w:t xml:space="preserve"> </w:t>
      </w:r>
      <w:r w:rsidR="00DC6E8A" w:rsidRPr="00B82986">
        <w:rPr>
          <w:iCs/>
        </w:rPr>
        <w:t>f</w:t>
      </w:r>
      <w:r w:rsidR="00DC6E8A">
        <w:rPr>
          <w:iCs/>
        </w:rPr>
        <w:tab/>
      </w:r>
      <w:r w:rsidR="00DC6E8A">
        <w:rPr>
          <w:iCs/>
        </w:rPr>
        <w:tab/>
      </w:r>
      <w:r>
        <w:rPr>
          <w:iCs/>
        </w:rPr>
        <w:t>g</w:t>
      </w:r>
      <w:r w:rsidRPr="00B82986">
        <w:t>egeben</w:t>
      </w:r>
      <w:r w:rsidR="00DC6E8A" w:rsidRPr="00B82986">
        <w:t>:</w:t>
      </w:r>
      <w:r w:rsidR="00DC6E8A">
        <w:tab/>
      </w:r>
      <w:r w:rsidR="00DC6E8A" w:rsidRPr="00B82986">
        <w:rPr>
          <w:iCs/>
        </w:rPr>
        <w:t>l</w:t>
      </w:r>
      <w:r w:rsidR="00DC6E8A">
        <w:rPr>
          <w:iCs/>
        </w:rPr>
        <w:t xml:space="preserve"> </w:t>
      </w:r>
      <w:r w:rsidR="00DC6E8A" w:rsidRPr="00B82986">
        <w:t xml:space="preserve">= 410 </w:t>
      </w:r>
      <w:proofErr w:type="spellStart"/>
      <w:r w:rsidR="00DC6E8A" w:rsidRPr="00B82986">
        <w:t>nm</w:t>
      </w:r>
      <w:proofErr w:type="spellEnd"/>
      <w:r>
        <w:t xml:space="preserve"> = 410 · 10</w:t>
      </w:r>
      <w:r>
        <w:rPr>
          <w:vertAlign w:val="superscript"/>
        </w:rPr>
        <w:t>–9</w:t>
      </w:r>
      <w:r>
        <w:t xml:space="preserve"> m</w:t>
      </w:r>
    </w:p>
    <w:p w14:paraId="3340B155" w14:textId="73391EE1" w:rsidR="00DC6E8A" w:rsidRPr="002D3C99" w:rsidRDefault="00DC6E8A" w:rsidP="00DC6E8A">
      <w:pPr>
        <w:jc w:val="both"/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3C99">
        <w:rPr>
          <w:iCs/>
          <w:lang w:val="en-GB"/>
        </w:rPr>
        <w:t>W</w:t>
      </w:r>
      <w:r w:rsidRPr="002D3C99">
        <w:rPr>
          <w:vertAlign w:val="subscript"/>
          <w:lang w:val="en-GB"/>
        </w:rPr>
        <w:t>A</w:t>
      </w:r>
      <w:r w:rsidRPr="002D3C99">
        <w:rPr>
          <w:lang w:val="en-GB"/>
        </w:rPr>
        <w:t xml:space="preserve"> = 4,54 eV </w:t>
      </w:r>
    </w:p>
    <w:p w14:paraId="53DFDCC0" w14:textId="716290D3" w:rsidR="00DC6E8A" w:rsidRPr="002D3C99" w:rsidRDefault="00DC6E8A" w:rsidP="00DC6E8A">
      <w:pPr>
        <w:jc w:val="both"/>
        <w:rPr>
          <w:lang w:val="en-GB"/>
        </w:rPr>
      </w:pP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  <w:t xml:space="preserve">h </w:t>
      </w:r>
      <w:r w:rsidRPr="002D3C99">
        <w:rPr>
          <w:lang w:val="en-GB"/>
        </w:rPr>
        <w:t>= 6,626 · 10</w:t>
      </w:r>
      <w:r w:rsidRPr="002D3C99">
        <w:rPr>
          <w:vertAlign w:val="superscript"/>
          <w:lang w:val="en-GB"/>
        </w:rPr>
        <w:t>–34</w:t>
      </w:r>
      <w:r w:rsidRPr="002D3C99">
        <w:rPr>
          <w:lang w:val="en-GB"/>
        </w:rPr>
        <w:t xml:space="preserve"> J · s</w:t>
      </w:r>
    </w:p>
    <w:p w14:paraId="4E24878B" w14:textId="6D5AEEDA" w:rsidR="00DC6E8A" w:rsidRPr="002D3C99" w:rsidRDefault="00DC6E8A" w:rsidP="00DC6E8A">
      <w:pPr>
        <w:jc w:val="both"/>
        <w:rPr>
          <w:lang w:val="en-GB"/>
        </w:rPr>
      </w:pP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  <w:t xml:space="preserve">c </w:t>
      </w:r>
      <w:r w:rsidRPr="002D3C99">
        <w:rPr>
          <w:lang w:val="en-GB"/>
        </w:rPr>
        <w:t>= 300 000 km · s</w:t>
      </w:r>
      <w:r w:rsidRPr="002D3C99">
        <w:rPr>
          <w:vertAlign w:val="superscript"/>
          <w:lang w:val="en-GB"/>
        </w:rPr>
        <w:t>–1</w:t>
      </w:r>
    </w:p>
    <w:p w14:paraId="6A70B882" w14:textId="77777777" w:rsidR="00DC6E8A" w:rsidRPr="002D3C99" w:rsidRDefault="00DC6E8A" w:rsidP="00DC6E8A">
      <w:pPr>
        <w:jc w:val="both"/>
        <w:rPr>
          <w:iCs/>
          <w:lang w:val="en-GB"/>
        </w:rPr>
      </w:pPr>
    </w:p>
    <w:p w14:paraId="01634B57" w14:textId="77777777" w:rsidR="00DC6E8A" w:rsidRPr="00B82986" w:rsidRDefault="00DC6E8A" w:rsidP="00DC6E8A">
      <w:pPr>
        <w:jc w:val="both"/>
        <w:rPr>
          <w:iCs/>
        </w:rPr>
      </w:pPr>
      <w:r w:rsidRPr="00B82986">
        <w:rPr>
          <w:iCs/>
        </w:rPr>
        <w:t>Lösung:</w:t>
      </w:r>
    </w:p>
    <w:p w14:paraId="594E0299" w14:textId="77777777" w:rsidR="00DC6E8A" w:rsidRPr="00B82986" w:rsidRDefault="00DC6E8A" w:rsidP="00DC6E8A">
      <w:pPr>
        <w:jc w:val="both"/>
      </w:pPr>
      <w:r w:rsidRPr="00B82986">
        <w:t>Für die Grenzfrequenz von Wolfram erhält man:</w:t>
      </w:r>
    </w:p>
    <w:p w14:paraId="20C6980E" w14:textId="77777777" w:rsidR="00DC6E8A" w:rsidRDefault="00DC6E8A" w:rsidP="00DC6E8A">
      <w:pPr>
        <w:jc w:val="both"/>
        <w:rPr>
          <w:iCs/>
        </w:rPr>
      </w:pPr>
    </w:p>
    <w:p w14:paraId="7DC4024F" w14:textId="77777777" w:rsidR="00DC6E8A" w:rsidRDefault="00DC6E8A" w:rsidP="00DC6E8A">
      <w:pPr>
        <w:jc w:val="both"/>
        <w:rPr>
          <w:iCs/>
        </w:rPr>
      </w:pPr>
      <w:r w:rsidRPr="00DC6E8A">
        <w:rPr>
          <w:iCs/>
          <w:position w:val="-62"/>
        </w:rPr>
        <w:object w:dxaOrig="2060" w:dyaOrig="1600" w14:anchorId="23460825">
          <v:shape id="_x0000_i1026" type="#_x0000_t75" style="width:102.7pt;height:80.15pt" o:ole="">
            <v:imagedata r:id="rId12" o:title=""/>
          </v:shape>
          <o:OLEObject Type="Embed" ProgID="Equation.DSMT4" ShapeID="_x0000_i1026" DrawAspect="Content" ObjectID="_1671285108" r:id="rId13"/>
        </w:object>
      </w:r>
    </w:p>
    <w:p w14:paraId="63999DDD" w14:textId="77777777" w:rsidR="00DC6E8A" w:rsidRDefault="00DC6E8A" w:rsidP="00DC6E8A">
      <w:pPr>
        <w:jc w:val="both"/>
        <w:rPr>
          <w:iCs/>
        </w:rPr>
      </w:pPr>
    </w:p>
    <w:p w14:paraId="174A0938" w14:textId="77777777" w:rsidR="00DC6E8A" w:rsidRPr="00B82986" w:rsidRDefault="00DC6E8A" w:rsidP="00DC6E8A">
      <w:pPr>
        <w:jc w:val="both"/>
      </w:pPr>
      <w:r w:rsidRPr="00B82986">
        <w:t>Als Frequenz des verwendeten Lichtes ergibt sich:</w:t>
      </w:r>
    </w:p>
    <w:p w14:paraId="0E506C55" w14:textId="77777777" w:rsidR="00DC6E8A" w:rsidRDefault="00DC6E8A" w:rsidP="00DC6E8A">
      <w:pPr>
        <w:jc w:val="both"/>
        <w:rPr>
          <w:iCs/>
        </w:rPr>
      </w:pPr>
    </w:p>
    <w:p w14:paraId="3E58BB31" w14:textId="2B9EF5F4" w:rsidR="00DC6E8A" w:rsidRDefault="00DC6E8A" w:rsidP="00DC6E8A">
      <w:pPr>
        <w:jc w:val="both"/>
        <w:rPr>
          <w:iCs/>
        </w:rPr>
      </w:pPr>
      <w:r w:rsidRPr="00DC6E8A">
        <w:rPr>
          <w:iCs/>
          <w:position w:val="-56"/>
        </w:rPr>
        <w:object w:dxaOrig="1380" w:dyaOrig="1540" w14:anchorId="1E2A2AA5">
          <v:shape id="_x0000_i1027" type="#_x0000_t75" style="width:68.85pt;height:77pt" o:ole="">
            <v:imagedata r:id="rId14" o:title=""/>
          </v:shape>
          <o:OLEObject Type="Embed" ProgID="Equation.DSMT4" ShapeID="_x0000_i1027" DrawAspect="Content" ObjectID="_1671285109" r:id="rId15"/>
        </w:object>
      </w:r>
    </w:p>
    <w:p w14:paraId="6D12171F" w14:textId="77777777" w:rsidR="00DC6E8A" w:rsidRDefault="00DC6E8A" w:rsidP="00DC6E8A">
      <w:pPr>
        <w:jc w:val="both"/>
        <w:rPr>
          <w:iCs/>
        </w:rPr>
      </w:pPr>
    </w:p>
    <w:p w14:paraId="6A0DF5AC" w14:textId="77777777" w:rsidR="00DC6E8A" w:rsidRPr="00B82986" w:rsidRDefault="00DC6E8A" w:rsidP="00DC6E8A">
      <w:pPr>
        <w:jc w:val="both"/>
      </w:pPr>
      <w:r w:rsidRPr="00B82986">
        <w:t>Ergebnis:</w:t>
      </w:r>
    </w:p>
    <w:p w14:paraId="3496B99A" w14:textId="77777777" w:rsidR="00DC6E8A" w:rsidRDefault="00DC6E8A" w:rsidP="00DC6E8A">
      <w:pPr>
        <w:jc w:val="both"/>
      </w:pPr>
      <w:r w:rsidRPr="00B82986">
        <w:t>Da die Frequenz des verwendeten Lichtes mit 7,3 · 10</w:t>
      </w:r>
      <w:r w:rsidRPr="00697A22">
        <w:rPr>
          <w:vertAlign w:val="superscript"/>
        </w:rPr>
        <w:t>14</w:t>
      </w:r>
      <w:r>
        <w:t xml:space="preserve"> </w:t>
      </w:r>
      <w:r w:rsidRPr="00B82986">
        <w:t>Hz kleiner ist</w:t>
      </w:r>
      <w:r>
        <w:t xml:space="preserve"> </w:t>
      </w:r>
      <w:r w:rsidRPr="00B82986">
        <w:t>als die Grenzfrequenz für Wolfram (11 · 10</w:t>
      </w:r>
      <w:r w:rsidRPr="00697A22">
        <w:rPr>
          <w:vertAlign w:val="superscript"/>
        </w:rPr>
        <w:t>14</w:t>
      </w:r>
      <w:r>
        <w:t xml:space="preserve"> </w:t>
      </w:r>
      <w:r w:rsidRPr="00B82986">
        <w:t>Hz), werden aus der</w:t>
      </w:r>
      <w:r>
        <w:t xml:space="preserve"> </w:t>
      </w:r>
      <w:r w:rsidRPr="00B82986">
        <w:t>Wolframkatode durch dieses Licht keine Elektronen herausgelöst.</w:t>
      </w:r>
    </w:p>
    <w:p w14:paraId="155B14ED" w14:textId="2C897F42" w:rsidR="00654780" w:rsidRDefault="00654780" w:rsidP="004F2BB4">
      <w:pPr>
        <w:rPr>
          <w:sz w:val="20"/>
        </w:rPr>
      </w:pPr>
    </w:p>
    <w:sectPr w:rsidR="00654780" w:rsidSect="001C6D2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D5442" w14:textId="77777777" w:rsidR="001527E5" w:rsidRDefault="001527E5" w:rsidP="00541D0E">
      <w:r>
        <w:separator/>
      </w:r>
    </w:p>
  </w:endnote>
  <w:endnote w:type="continuationSeparator" w:id="0">
    <w:p w14:paraId="6F9C51AB" w14:textId="77777777" w:rsidR="001527E5" w:rsidRDefault="001527E5" w:rsidP="0054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A">
    <w:panose1 w:val="05020602060204020302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2747" w14:textId="77777777" w:rsidR="001527E5" w:rsidRDefault="001527E5" w:rsidP="00541D0E">
      <w:r>
        <w:separator/>
      </w:r>
    </w:p>
  </w:footnote>
  <w:footnote w:type="continuationSeparator" w:id="0">
    <w:p w14:paraId="52AA4AF1" w14:textId="77777777" w:rsidR="001527E5" w:rsidRDefault="001527E5" w:rsidP="0054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6"/>
  </w:num>
  <w:num w:numId="18">
    <w:abstractNumId w:val="13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27"/>
  </w:num>
  <w:num w:numId="26">
    <w:abstractNumId w:val="10"/>
  </w:num>
  <w:num w:numId="27">
    <w:abstractNumId w:val="20"/>
  </w:num>
  <w:num w:numId="28">
    <w:abstractNumId w:val="12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7498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74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7E5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D2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5F2B"/>
    <w:rsid w:val="00296806"/>
    <w:rsid w:val="002974C3"/>
    <w:rsid w:val="002A14A3"/>
    <w:rsid w:val="002A289B"/>
    <w:rsid w:val="002A2A40"/>
    <w:rsid w:val="002A32F3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93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CD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6FA0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0C4E"/>
    <w:rsid w:val="004F15B2"/>
    <w:rsid w:val="004F2BB4"/>
    <w:rsid w:val="004F308A"/>
    <w:rsid w:val="004F40A7"/>
    <w:rsid w:val="004F581C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D0E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3F9C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780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DB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54"/>
    <w:rsid w:val="006975FE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44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5B9"/>
    <w:rsid w:val="009F4B63"/>
    <w:rsid w:val="009F583E"/>
    <w:rsid w:val="009F5E14"/>
    <w:rsid w:val="009F6801"/>
    <w:rsid w:val="00A02C08"/>
    <w:rsid w:val="00A04AB9"/>
    <w:rsid w:val="00A064AE"/>
    <w:rsid w:val="00A07E18"/>
    <w:rsid w:val="00A07E56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8EB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68D"/>
    <w:rsid w:val="00BA074D"/>
    <w:rsid w:val="00BA0F33"/>
    <w:rsid w:val="00BA2694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57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231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4934"/>
    <w:rsid w:val="00CE6A90"/>
    <w:rsid w:val="00CE6EF0"/>
    <w:rsid w:val="00CE7D86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50F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D1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E8A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656A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9581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52D1-A9A3-41EA-B24A-6D54FC66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2017-08-30T16:19:00Z</cp:lastPrinted>
  <dcterms:created xsi:type="dcterms:W3CDTF">2021-01-04T16:04:00Z</dcterms:created>
  <dcterms:modified xsi:type="dcterms:W3CDTF">2021-01-04T16:05:00Z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