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D79D" w14:textId="77777777" w:rsidR="00A21B24" w:rsidRPr="000A7086" w:rsidRDefault="00A21B24" w:rsidP="00A21B24">
      <w:pPr>
        <w:pStyle w:val="berschrift1"/>
        <w:numPr>
          <w:ilvl w:val="0"/>
          <w:numId w:val="0"/>
        </w:numPr>
      </w:pPr>
      <w:bookmarkStart w:id="0" w:name="_Toc225249115"/>
      <w:r>
        <w:t>1. Quanten- und Atomphysik</w:t>
      </w:r>
      <w:bookmarkEnd w:id="0"/>
    </w:p>
    <w:p w14:paraId="6902A921" w14:textId="77777777" w:rsidR="00A21B24" w:rsidRPr="000A7086" w:rsidRDefault="00A21B24" w:rsidP="00A21B24">
      <w:pPr>
        <w:rPr>
          <w:b/>
          <w:u w:val="single"/>
        </w:rPr>
      </w:pPr>
    </w:p>
    <w:p w14:paraId="1A29CDD3" w14:textId="1AC19D7D" w:rsidR="0095195B" w:rsidRDefault="0095195B" w:rsidP="0095195B">
      <w:pPr>
        <w:pStyle w:val="berschrift2"/>
        <w:numPr>
          <w:ilvl w:val="0"/>
          <w:numId w:val="0"/>
        </w:numPr>
      </w:pPr>
      <w:bookmarkStart w:id="1" w:name="_Toc225249128"/>
      <w:r>
        <w:t>1.1. Der Fotoeffekt</w:t>
      </w:r>
      <w:bookmarkEnd w:id="1"/>
    </w:p>
    <w:p w14:paraId="50C9E055" w14:textId="77777777" w:rsidR="0095195B" w:rsidRDefault="0095195B" w:rsidP="0095195B"/>
    <w:p w14:paraId="6BAFFE0F" w14:textId="3A75B31E" w:rsidR="0095195B" w:rsidRDefault="0095195B" w:rsidP="0095195B">
      <w:pPr>
        <w:pStyle w:val="berschrift3"/>
        <w:numPr>
          <w:ilvl w:val="0"/>
          <w:numId w:val="0"/>
        </w:numPr>
      </w:pPr>
      <w:bookmarkStart w:id="2" w:name="_Toc225249129"/>
      <w:r>
        <w:t>1.1.1. Experimentelle Untersuchung</w:t>
      </w:r>
      <w:bookmarkEnd w:id="2"/>
    </w:p>
    <w:p w14:paraId="59B275D7" w14:textId="77777777" w:rsidR="0095195B" w:rsidRDefault="0095195B" w:rsidP="0095195B"/>
    <w:p w14:paraId="2E5FA4A1" w14:textId="77777777" w:rsidR="0095195B" w:rsidRDefault="0095195B" w:rsidP="0095195B">
      <w:pPr>
        <w:jc w:val="center"/>
      </w:pPr>
      <w:r w:rsidRPr="00763C4A">
        <w:rPr>
          <w:noProof/>
        </w:rPr>
        <w:drawing>
          <wp:inline distT="0" distB="0" distL="0" distR="0" wp14:anchorId="15E836E9" wp14:editId="088F508B">
            <wp:extent cx="3352800" cy="12954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8111" w14:textId="77777777" w:rsidR="0095195B" w:rsidRDefault="0095195B" w:rsidP="0095195B">
      <w:pPr>
        <w:jc w:val="center"/>
      </w:pPr>
    </w:p>
    <w:p w14:paraId="53D33514" w14:textId="427C786A" w:rsidR="0095195B" w:rsidRDefault="0095195B" w:rsidP="006923A9">
      <w:pPr>
        <w:numPr>
          <w:ilvl w:val="0"/>
          <w:numId w:val="30"/>
        </w:numPr>
        <w:jc w:val="both"/>
      </w:pPr>
      <w:r w:rsidRPr="00763C4A">
        <w:t>Bestrahlt man eine negativ geladene Zinkplatte mit ultraviolettem</w:t>
      </w:r>
      <w:r>
        <w:t xml:space="preserve"> </w:t>
      </w:r>
      <w:r w:rsidRPr="00763C4A">
        <w:t xml:space="preserve">Licht (UV-Licht), dann wird die Platte entladen. </w:t>
      </w:r>
    </w:p>
    <w:p w14:paraId="68A81A2D" w14:textId="77777777" w:rsidR="0095195B" w:rsidRPr="00763C4A" w:rsidRDefault="0095195B" w:rsidP="006923A9">
      <w:pPr>
        <w:numPr>
          <w:ilvl w:val="0"/>
          <w:numId w:val="29"/>
        </w:numPr>
        <w:jc w:val="both"/>
      </w:pPr>
      <w:r w:rsidRPr="00763C4A">
        <w:t>Nutzt man statt UV-Licht sichtbares Licht, so wird die negativ geladene</w:t>
      </w:r>
      <w:r>
        <w:t xml:space="preserve"> </w:t>
      </w:r>
      <w:r w:rsidRPr="00763C4A">
        <w:t>Zink-Platte nicht oder nur sehr wenig entladen, selbst wenn man die</w:t>
      </w:r>
      <w:r>
        <w:t xml:space="preserve"> </w:t>
      </w:r>
      <w:r w:rsidRPr="00763C4A">
        <w:t>Lichtintensität sehr hoch wählt.</w:t>
      </w:r>
    </w:p>
    <w:p w14:paraId="14012F5B" w14:textId="77777777" w:rsidR="0095195B" w:rsidRDefault="0095195B" w:rsidP="006923A9">
      <w:pPr>
        <w:numPr>
          <w:ilvl w:val="0"/>
          <w:numId w:val="29"/>
        </w:numPr>
        <w:jc w:val="both"/>
      </w:pPr>
      <w:r w:rsidRPr="00763C4A">
        <w:t>Bestrahlt man eine positiv geladene Platte mit beliebigem Licht, so</w:t>
      </w:r>
      <w:r>
        <w:t xml:space="preserve"> </w:t>
      </w:r>
      <w:r w:rsidRPr="00763C4A">
        <w:t>tritt kein Effekt auf.</w:t>
      </w:r>
    </w:p>
    <w:p w14:paraId="2FF71C66" w14:textId="77777777" w:rsidR="006923A9" w:rsidRDefault="006923A9" w:rsidP="006923A9">
      <w:pPr>
        <w:jc w:val="both"/>
      </w:pPr>
    </w:p>
    <w:p w14:paraId="0C8264F8" w14:textId="107BF656" w:rsidR="0095195B" w:rsidRDefault="006923A9" w:rsidP="006923A9">
      <w:pPr>
        <w:jc w:val="both"/>
      </w:pPr>
      <w:r>
        <w:t>Wird eine negativ geladene Platte entladen, dann müssen Elektronen aus der Platte herausgelöst werden</w:t>
      </w:r>
      <w:r w:rsidRPr="00763C4A">
        <w:t>.</w:t>
      </w:r>
    </w:p>
    <w:p w14:paraId="1EF08FAF" w14:textId="77777777" w:rsidR="006923A9" w:rsidRDefault="006923A9" w:rsidP="006923A9">
      <w:pPr>
        <w:jc w:val="both"/>
      </w:pPr>
    </w:p>
    <w:p w14:paraId="01682656" w14:textId="77777777" w:rsidR="0095195B" w:rsidRDefault="0095195B" w:rsidP="006923A9">
      <w:pPr>
        <w:pStyle w:val="Merksatz"/>
      </w:pPr>
      <w:r>
        <w:sym w:font="Marlett" w:char="F034"/>
      </w:r>
      <w:r w:rsidRPr="00763C4A">
        <w:t>Die Erscheinung, dass bei Bestrahlung mit Licht aus der Oberfläche</w:t>
      </w:r>
      <w:r>
        <w:t xml:space="preserve"> </w:t>
      </w:r>
      <w:r w:rsidRPr="00763C4A">
        <w:t>von Festkörpern Elektronen austreten können, wird als äußerer</w:t>
      </w:r>
      <w:r>
        <w:t xml:space="preserve"> </w:t>
      </w:r>
      <w:r w:rsidRPr="00763C4A">
        <w:t>lichtelektrischer Effekt bezeichnet.</w:t>
      </w:r>
    </w:p>
    <w:p w14:paraId="1393531D" w14:textId="77777777" w:rsidR="0095195B" w:rsidRDefault="0095195B" w:rsidP="0095195B"/>
    <w:sectPr w:rsidR="0095195B" w:rsidSect="004C19B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EBBF" w14:textId="77777777" w:rsidR="002A0A80" w:rsidRDefault="002A0A80" w:rsidP="001D07E1">
      <w:r>
        <w:separator/>
      </w:r>
    </w:p>
  </w:endnote>
  <w:endnote w:type="continuationSeparator" w:id="0">
    <w:p w14:paraId="3560BA51" w14:textId="77777777" w:rsidR="002A0A80" w:rsidRDefault="002A0A80" w:rsidP="001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6293" w14:textId="77777777" w:rsidR="002A0A80" w:rsidRDefault="002A0A80" w:rsidP="001D07E1">
      <w:r>
        <w:separator/>
      </w:r>
    </w:p>
  </w:footnote>
  <w:footnote w:type="continuationSeparator" w:id="0">
    <w:p w14:paraId="3202B5AD" w14:textId="77777777" w:rsidR="002A0A80" w:rsidRDefault="002A0A80" w:rsidP="001D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44F77"/>
    <w:multiLevelType w:val="hybridMultilevel"/>
    <w:tmpl w:val="FF60C56E"/>
    <w:lvl w:ilvl="0" w:tplc="21EA9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0"/>
  </w:num>
  <w:num w:numId="16">
    <w:abstractNumId w:val="14"/>
  </w:num>
  <w:num w:numId="17">
    <w:abstractNumId w:val="26"/>
  </w:num>
  <w:num w:numId="18">
    <w:abstractNumId w:val="12"/>
  </w:num>
  <w:num w:numId="19">
    <w:abstractNumId w:val="25"/>
  </w:num>
  <w:num w:numId="20">
    <w:abstractNumId w:val="21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27"/>
  </w:num>
  <w:num w:numId="26">
    <w:abstractNumId w:val="10"/>
  </w:num>
  <w:num w:numId="27">
    <w:abstractNumId w:val="19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67BB4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CD9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7E1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0A80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19B9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226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1E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23A9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3F1F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2D5E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195B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25C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D51"/>
    <w:rsid w:val="00AC0B04"/>
    <w:rsid w:val="00AC326C"/>
    <w:rsid w:val="00AC3428"/>
    <w:rsid w:val="00AC40C9"/>
    <w:rsid w:val="00AC4838"/>
    <w:rsid w:val="00AC50AD"/>
    <w:rsid w:val="00AC648B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2C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5780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AC7D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43BF-581E-4378-B37B-EDB84CB0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2019-09-03T13:28:00Z</cp:lastPrinted>
  <dcterms:created xsi:type="dcterms:W3CDTF">2021-01-04T16:06:00Z</dcterms:created>
  <dcterms:modified xsi:type="dcterms:W3CDTF">2021-01-04T16:06:00Z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