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2C58" w14:textId="77777777" w:rsidR="000044C2" w:rsidRPr="00E908F8" w:rsidRDefault="000044C2" w:rsidP="000044C2">
      <w:pPr>
        <w:pStyle w:val="berschrift3"/>
        <w:numPr>
          <w:ilvl w:val="0"/>
          <w:numId w:val="0"/>
        </w:numPr>
      </w:pPr>
      <w:bookmarkStart w:id="0" w:name="_Toc201056215"/>
      <w:r>
        <w:t xml:space="preserve">1.7.3. </w:t>
      </w:r>
      <w:proofErr w:type="spellStart"/>
      <w:r w:rsidRPr="00E908F8">
        <w:t>Lenzsche</w:t>
      </w:r>
      <w:proofErr w:type="spellEnd"/>
      <w:r w:rsidRPr="00E908F8">
        <w:t xml:space="preserve"> Regel</w:t>
      </w:r>
      <w:bookmarkEnd w:id="0"/>
    </w:p>
    <w:p w14:paraId="09C0019E" w14:textId="77777777" w:rsidR="000044C2" w:rsidRDefault="000044C2" w:rsidP="000044C2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D6230C5" wp14:editId="77A511DF">
            <wp:simplePos x="0" y="0"/>
            <wp:positionH relativeFrom="column">
              <wp:posOffset>3533775</wp:posOffset>
            </wp:positionH>
            <wp:positionV relativeFrom="paragraph">
              <wp:posOffset>133985</wp:posOffset>
            </wp:positionV>
            <wp:extent cx="2160000" cy="1436651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0" t="9714" r="7800" b="10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AAF1D" w14:textId="77777777" w:rsidR="000044C2" w:rsidRDefault="000044C2" w:rsidP="000044C2">
      <w:pPr>
        <w:jc w:val="both"/>
      </w:pPr>
      <w:r>
        <w:t>Ein Stromkreis besteht aus Gleichspannungsquelle, Spule und Messgeräten.</w:t>
      </w:r>
    </w:p>
    <w:p w14:paraId="02ECC587" w14:textId="77777777" w:rsidR="000044C2" w:rsidRDefault="000044C2" w:rsidP="000044C2">
      <w:pPr>
        <w:jc w:val="both"/>
      </w:pPr>
      <w:r>
        <w:t>Ein Eisenkern wird schnell in die Spule hinein und wieder heraus bewegt.</w:t>
      </w:r>
    </w:p>
    <w:p w14:paraId="5062854A" w14:textId="77777777" w:rsidR="000044C2" w:rsidRDefault="000044C2" w:rsidP="000044C2">
      <w:pPr>
        <w:jc w:val="both"/>
      </w:pPr>
    </w:p>
    <w:p w14:paraId="6EA03908" w14:textId="77777777" w:rsidR="000044C2" w:rsidRDefault="000044C2" w:rsidP="000044C2">
      <w:pPr>
        <w:jc w:val="both"/>
      </w:pPr>
      <w:r>
        <w:t>Beobachtung: Beim Hineinschieben des Eisenkerns sinkt die Stromstärke kurz ab.</w:t>
      </w:r>
    </w:p>
    <w:p w14:paraId="13B8CDE3" w14:textId="77777777" w:rsidR="000044C2" w:rsidRDefault="000044C2" w:rsidP="000044C2">
      <w:pPr>
        <w:jc w:val="both"/>
      </w:pPr>
    </w:p>
    <w:p w14:paraId="33BF392F" w14:textId="77777777" w:rsidR="000044C2" w:rsidRDefault="000044C2" w:rsidP="000044C2">
      <w:pPr>
        <w:jc w:val="both"/>
      </w:pPr>
      <w:r>
        <w:t>Schlussfolgerung: Da R = konstant, ist wegen U = R · I auch die Spannung kleiner geworden. Da sich gleichzeitig die Feldstärke und damit auch der magnetische Fluss vergrößern, muss die induzierte Spannung der Gleichspannung an der Spule entgegenwirken.</w:t>
      </w:r>
    </w:p>
    <w:p w14:paraId="4A0190FF" w14:textId="77777777" w:rsidR="000044C2" w:rsidRDefault="000044C2" w:rsidP="000044C2">
      <w:pPr>
        <w:jc w:val="both"/>
      </w:pPr>
    </w:p>
    <w:p w14:paraId="39246712" w14:textId="77777777" w:rsidR="000044C2" w:rsidRDefault="000044C2" w:rsidP="000044C2">
      <w:pPr>
        <w:jc w:val="both"/>
      </w:pPr>
      <w:r>
        <w:t>Beim Herausziehen des Eisenkerns ist der umgekehrte Effekt zu beobachten.</w:t>
      </w:r>
    </w:p>
    <w:p w14:paraId="4492EE9D" w14:textId="77777777" w:rsidR="000044C2" w:rsidRDefault="000044C2" w:rsidP="000044C2">
      <w:pPr>
        <w:jc w:val="both"/>
      </w:pPr>
    </w:p>
    <w:p w14:paraId="53D8C50A" w14:textId="77777777" w:rsidR="000044C2" w:rsidRDefault="000044C2" w:rsidP="000044C2">
      <w:pPr>
        <w:pStyle w:val="Merksatz"/>
      </w:pPr>
      <w:r>
        <w:sym w:font="Marlett" w:char="F034"/>
      </w:r>
      <w:r>
        <w:t>LENZSCHE REGEL</w:t>
      </w:r>
      <w:r>
        <w:tab/>
      </w:r>
      <w:r>
        <w:br/>
        <w:t xml:space="preserve">Die Induktionsspannung ist stets so gerichtet, dass sie die Ursache ihrer Entstehung zu hemmen versucht. </w:t>
      </w:r>
    </w:p>
    <w:p w14:paraId="3E0BFFD4" w14:textId="77777777" w:rsidR="000044C2" w:rsidRDefault="000044C2" w:rsidP="000044C2">
      <w:bookmarkStart w:id="1" w:name="_GoBack"/>
      <w:bookmarkEnd w:id="1"/>
    </w:p>
    <w:sectPr w:rsidR="000044C2" w:rsidSect="00863C7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39E09" w14:textId="77777777" w:rsidR="00F756B5" w:rsidRDefault="00F756B5" w:rsidP="00D26C3F">
      <w:r>
        <w:separator/>
      </w:r>
    </w:p>
  </w:endnote>
  <w:endnote w:type="continuationSeparator" w:id="0">
    <w:p w14:paraId="7A5C8C80" w14:textId="77777777" w:rsidR="00F756B5" w:rsidRDefault="00F756B5" w:rsidP="00D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8B785" w14:textId="77777777" w:rsidR="00F756B5" w:rsidRDefault="00F756B5" w:rsidP="00D26C3F">
      <w:r>
        <w:separator/>
      </w:r>
    </w:p>
  </w:footnote>
  <w:footnote w:type="continuationSeparator" w:id="0">
    <w:p w14:paraId="58D69B4E" w14:textId="77777777" w:rsidR="00F756B5" w:rsidRDefault="00F756B5" w:rsidP="00D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4BCA4CEE"/>
    <w:multiLevelType w:val="hybridMultilevel"/>
    <w:tmpl w:val="387A140A"/>
    <w:lvl w:ilvl="0" w:tplc="C10EC9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322F8"/>
    <w:multiLevelType w:val="hybridMultilevel"/>
    <w:tmpl w:val="621070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20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14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44C2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469F4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76982"/>
    <w:rsid w:val="001842D4"/>
    <w:rsid w:val="00184BBA"/>
    <w:rsid w:val="001867AE"/>
    <w:rsid w:val="00186B98"/>
    <w:rsid w:val="00191033"/>
    <w:rsid w:val="00192C21"/>
    <w:rsid w:val="00194B05"/>
    <w:rsid w:val="00194B77"/>
    <w:rsid w:val="00194CD9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66CDD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7D3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3465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386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070E"/>
    <w:rsid w:val="0034271A"/>
    <w:rsid w:val="003442D7"/>
    <w:rsid w:val="00344A31"/>
    <w:rsid w:val="00346D3C"/>
    <w:rsid w:val="00350080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5CAE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3DE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17AE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5EB7"/>
    <w:rsid w:val="00456D03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2BE4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4F7B5A"/>
    <w:rsid w:val="005006FD"/>
    <w:rsid w:val="00501153"/>
    <w:rsid w:val="00503301"/>
    <w:rsid w:val="00503AF4"/>
    <w:rsid w:val="00505457"/>
    <w:rsid w:val="0050634B"/>
    <w:rsid w:val="005070D6"/>
    <w:rsid w:val="00507B1A"/>
    <w:rsid w:val="005115A8"/>
    <w:rsid w:val="005116D4"/>
    <w:rsid w:val="00511CF9"/>
    <w:rsid w:val="005120A9"/>
    <w:rsid w:val="0051491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2DD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8FC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E1F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5BAB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23F"/>
    <w:rsid w:val="006A7C9D"/>
    <w:rsid w:val="006B5473"/>
    <w:rsid w:val="006B730E"/>
    <w:rsid w:val="006C0BF1"/>
    <w:rsid w:val="006C2A66"/>
    <w:rsid w:val="006C5487"/>
    <w:rsid w:val="006C589C"/>
    <w:rsid w:val="006C6BA6"/>
    <w:rsid w:val="006C7B12"/>
    <w:rsid w:val="006C7BE9"/>
    <w:rsid w:val="006D1345"/>
    <w:rsid w:val="006D15DB"/>
    <w:rsid w:val="006D46E0"/>
    <w:rsid w:val="006D4E4A"/>
    <w:rsid w:val="006D559B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07C0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5432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26BF"/>
    <w:rsid w:val="007833AE"/>
    <w:rsid w:val="00783C52"/>
    <w:rsid w:val="00784A8C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69DD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4EA2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050A"/>
    <w:rsid w:val="007F23BA"/>
    <w:rsid w:val="007F524B"/>
    <w:rsid w:val="007F563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3A5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3C72"/>
    <w:rsid w:val="008650D4"/>
    <w:rsid w:val="008656AE"/>
    <w:rsid w:val="008658AD"/>
    <w:rsid w:val="008709FF"/>
    <w:rsid w:val="00870FB4"/>
    <w:rsid w:val="00872984"/>
    <w:rsid w:val="00874AE8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A7B51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5C43"/>
    <w:rsid w:val="008D697E"/>
    <w:rsid w:val="008D6AFF"/>
    <w:rsid w:val="008D7D8A"/>
    <w:rsid w:val="008E0BD5"/>
    <w:rsid w:val="008E18A2"/>
    <w:rsid w:val="008E291C"/>
    <w:rsid w:val="008E3F4E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3B8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32BF"/>
    <w:rsid w:val="00965835"/>
    <w:rsid w:val="00970E20"/>
    <w:rsid w:val="009725C4"/>
    <w:rsid w:val="009731D8"/>
    <w:rsid w:val="00973E57"/>
    <w:rsid w:val="0097444F"/>
    <w:rsid w:val="0097613C"/>
    <w:rsid w:val="0097652F"/>
    <w:rsid w:val="009805F0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0E1A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5F93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467"/>
    <w:rsid w:val="00A37E3F"/>
    <w:rsid w:val="00A40941"/>
    <w:rsid w:val="00A41889"/>
    <w:rsid w:val="00A43C9A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B4F3C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505F"/>
    <w:rsid w:val="00AD6C5C"/>
    <w:rsid w:val="00AD7356"/>
    <w:rsid w:val="00AE1610"/>
    <w:rsid w:val="00AE32B0"/>
    <w:rsid w:val="00AE42BC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88E"/>
    <w:rsid w:val="00B0694D"/>
    <w:rsid w:val="00B06C76"/>
    <w:rsid w:val="00B06F7B"/>
    <w:rsid w:val="00B07133"/>
    <w:rsid w:val="00B07FDA"/>
    <w:rsid w:val="00B13B9D"/>
    <w:rsid w:val="00B14373"/>
    <w:rsid w:val="00B15602"/>
    <w:rsid w:val="00B16A7C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531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C59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50D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043B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46C"/>
    <w:rsid w:val="00CB3DDE"/>
    <w:rsid w:val="00CB5B9A"/>
    <w:rsid w:val="00CB6FCB"/>
    <w:rsid w:val="00CB7980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D38"/>
    <w:rsid w:val="00CD2869"/>
    <w:rsid w:val="00CD2C03"/>
    <w:rsid w:val="00CD59DC"/>
    <w:rsid w:val="00CD6A55"/>
    <w:rsid w:val="00CE1CBB"/>
    <w:rsid w:val="00CE253A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6C3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1C8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427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640"/>
    <w:rsid w:val="00D95790"/>
    <w:rsid w:val="00D95ED7"/>
    <w:rsid w:val="00D97DA6"/>
    <w:rsid w:val="00DA1D17"/>
    <w:rsid w:val="00DA25E4"/>
    <w:rsid w:val="00DA48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4C51"/>
    <w:rsid w:val="00DB52F3"/>
    <w:rsid w:val="00DB67AA"/>
    <w:rsid w:val="00DB6990"/>
    <w:rsid w:val="00DB6D3A"/>
    <w:rsid w:val="00DB7D14"/>
    <w:rsid w:val="00DC0867"/>
    <w:rsid w:val="00DC2AFC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587F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4CA3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1FF5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372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A04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07D94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5ED6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5717"/>
    <w:rsid w:val="00F70559"/>
    <w:rsid w:val="00F71162"/>
    <w:rsid w:val="00F711A4"/>
    <w:rsid w:val="00F72062"/>
    <w:rsid w:val="00F7319B"/>
    <w:rsid w:val="00F74351"/>
    <w:rsid w:val="00F74C3C"/>
    <w:rsid w:val="00F756B5"/>
    <w:rsid w:val="00F77733"/>
    <w:rsid w:val="00F83437"/>
    <w:rsid w:val="00F845C9"/>
    <w:rsid w:val="00F849C8"/>
    <w:rsid w:val="00F85591"/>
    <w:rsid w:val="00F85D03"/>
    <w:rsid w:val="00F8772B"/>
    <w:rsid w:val="00F906AB"/>
    <w:rsid w:val="00FA00CD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55D5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FD77"/>
  <w15:docId w15:val="{481B2675-3AAF-4853-8691-20B79E5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49562-81F5-4A24-BD7D-060ACC22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2019-12-03T07:23:00Z</cp:lastPrinted>
  <dcterms:created xsi:type="dcterms:W3CDTF">2020-02-10T19:04:00Z</dcterms:created>
  <dcterms:modified xsi:type="dcterms:W3CDTF">2020-02-10T19:10:00Z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