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9503" w14:textId="46B7FAF3" w:rsidR="00E3486F" w:rsidRDefault="00E3486F" w:rsidP="00E3486F">
      <w:pPr>
        <w:pStyle w:val="berschrift3"/>
        <w:numPr>
          <w:ilvl w:val="0"/>
          <w:numId w:val="0"/>
        </w:numPr>
      </w:pPr>
      <w:bookmarkStart w:id="0" w:name="_Toc201056205"/>
      <w:r>
        <w:t>1.</w:t>
      </w:r>
      <w:r w:rsidR="000C53AC">
        <w:t>5</w:t>
      </w:r>
      <w:r>
        <w:t xml:space="preserve">.3. </w:t>
      </w:r>
      <w:bookmarkEnd w:id="0"/>
      <w:r w:rsidR="00111A51">
        <w:t>Magnetfelder um stromdurchflossene Leiter</w:t>
      </w:r>
    </w:p>
    <w:p w14:paraId="1FEE543B" w14:textId="77777777" w:rsidR="00B90FF9" w:rsidRDefault="00B90FF9" w:rsidP="00B90FF9">
      <w:pPr>
        <w:tabs>
          <w:tab w:val="left" w:pos="2835"/>
        </w:tabs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8739312" wp14:editId="04DE0990">
            <wp:simplePos x="0" y="0"/>
            <wp:positionH relativeFrom="column">
              <wp:posOffset>-4445</wp:posOffset>
            </wp:positionH>
            <wp:positionV relativeFrom="paragraph">
              <wp:posOffset>83185</wp:posOffset>
            </wp:positionV>
            <wp:extent cx="2159635" cy="748030"/>
            <wp:effectExtent l="0" t="0" r="0" b="0"/>
            <wp:wrapSquare wrapText="bothSides"/>
            <wp:docPr id="46" name="Grafik 46" descr="http://knowledge-base.bplaced.net/Physik/img/magnet_sp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knowledge-base.bplaced.net/Physik/img/magnet_spu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2217F" w14:textId="77777777" w:rsidR="00E3486F" w:rsidRDefault="00E3486F" w:rsidP="00B90FF9">
      <w:pPr>
        <w:tabs>
          <w:tab w:val="left" w:pos="2835"/>
        </w:tabs>
        <w:jc w:val="both"/>
        <w:rPr>
          <w:noProof/>
        </w:rPr>
      </w:pPr>
      <w:r>
        <w:rPr>
          <w:noProof/>
        </w:rPr>
        <w:t>Beobachtung:</w:t>
      </w:r>
    </w:p>
    <w:p w14:paraId="596BB23E" w14:textId="77777777" w:rsidR="00E3486F" w:rsidRDefault="00E3486F" w:rsidP="00B90FF9">
      <w:pPr>
        <w:jc w:val="both"/>
        <w:rPr>
          <w:noProof/>
        </w:rPr>
      </w:pPr>
      <w:r>
        <w:rPr>
          <w:noProof/>
        </w:rPr>
        <w:t>Ein stromdurchflossener Leiter lenkt eine Kompassnadel aus.</w:t>
      </w:r>
    </w:p>
    <w:p w14:paraId="13A1DBB4" w14:textId="77777777" w:rsidR="00E3486F" w:rsidRDefault="00E3486F" w:rsidP="00B90FF9">
      <w:pPr>
        <w:jc w:val="both"/>
        <w:rPr>
          <w:noProof/>
        </w:rPr>
      </w:pPr>
    </w:p>
    <w:p w14:paraId="43764070" w14:textId="77777777" w:rsidR="00E3486F" w:rsidRDefault="00E3486F" w:rsidP="00B90FF9">
      <w:pPr>
        <w:jc w:val="both"/>
      </w:pPr>
      <w:r>
        <w:t>Erklärung:</w:t>
      </w:r>
    </w:p>
    <w:p w14:paraId="2A92DD6F" w14:textId="77777777" w:rsidR="00E3486F" w:rsidRDefault="00E3486F" w:rsidP="00B90FF9">
      <w:pPr>
        <w:jc w:val="both"/>
      </w:pPr>
      <w:r>
        <w:t xml:space="preserve">Um einen stromdurchflossenen Leiter besteht ein elektrisches Feld. </w:t>
      </w:r>
      <w:r w:rsidR="0026176C">
        <w:t>Die b</w:t>
      </w:r>
      <w:r>
        <w:t>ewegte</w:t>
      </w:r>
      <w:r w:rsidR="0026176C">
        <w:t>n</w:t>
      </w:r>
      <w:r>
        <w:t xml:space="preserve"> Ladungen sind die Ursache magnetischer Felder.</w:t>
      </w:r>
    </w:p>
    <w:p w14:paraId="5F45AF82" w14:textId="77777777" w:rsidR="00E3486F" w:rsidRDefault="00E3486F" w:rsidP="00B90FF9">
      <w:pPr>
        <w:tabs>
          <w:tab w:val="left" w:pos="2835"/>
        </w:tabs>
        <w:jc w:val="both"/>
      </w:pPr>
    </w:p>
    <w:p w14:paraId="0F6AF34F" w14:textId="77777777" w:rsidR="00E3486F" w:rsidRDefault="00E3486F" w:rsidP="00B90FF9">
      <w:pPr>
        <w:tabs>
          <w:tab w:val="left" w:pos="2835"/>
        </w:tabs>
        <w:jc w:val="both"/>
      </w:pPr>
      <w:r>
        <w:t>OERSTED (1777 – 1851)</w:t>
      </w:r>
    </w:p>
    <w:p w14:paraId="1504D274" w14:textId="77777777" w:rsidR="00E3486F" w:rsidRDefault="00167329" w:rsidP="00B90FF9">
      <w:pPr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5217BB4" wp14:editId="1EF71386">
            <wp:simplePos x="0" y="0"/>
            <wp:positionH relativeFrom="column">
              <wp:posOffset>4205605</wp:posOffset>
            </wp:positionH>
            <wp:positionV relativeFrom="paragraph">
              <wp:posOffset>34290</wp:posOffset>
            </wp:positionV>
            <wp:extent cx="1504950" cy="1209675"/>
            <wp:effectExtent l="0" t="0" r="0" b="9525"/>
            <wp:wrapSquare wrapText="bothSides"/>
            <wp:docPr id="45" name="Grafik 45" descr="http://www.frankshalbwissen.de/wp-content/uploads/2013/02/2013-02-27_ein-le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frankshalbwissen.de/wp-content/uploads/2013/02/2013-02-27_ein-lei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7" t="6617" r="14878" b="9351"/>
                    <a:stretch/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86F">
        <w:t>Die magnetische Kraft wirkt im Kreis um den Draht.</w:t>
      </w:r>
    </w:p>
    <w:p w14:paraId="750A5AD1" w14:textId="77777777" w:rsidR="00E3486F" w:rsidRDefault="00E3486F" w:rsidP="00B90FF9">
      <w:pPr>
        <w:jc w:val="both"/>
      </w:pPr>
    </w:p>
    <w:p w14:paraId="294B0A59" w14:textId="77777777" w:rsidR="00E3486F" w:rsidRDefault="00E3486F" w:rsidP="00B90FF9">
      <w:pPr>
        <w:tabs>
          <w:tab w:val="left" w:pos="2835"/>
        </w:tabs>
        <w:jc w:val="both"/>
      </w:pPr>
      <w:r>
        <w:t>Daumenregel der linken Hand:</w:t>
      </w:r>
    </w:p>
    <w:p w14:paraId="3ED8CD14" w14:textId="77777777" w:rsidR="00E3486F" w:rsidRDefault="00E3486F" w:rsidP="0026176C">
      <w:pPr>
        <w:pStyle w:val="Listenabsatz"/>
        <w:numPr>
          <w:ilvl w:val="0"/>
          <w:numId w:val="28"/>
        </w:numPr>
        <w:jc w:val="both"/>
      </w:pPr>
      <w:r>
        <w:t>Daumen zeigt in Richtung des Stromflusses (von – nach +)</w:t>
      </w:r>
    </w:p>
    <w:p w14:paraId="1E403C74" w14:textId="77777777" w:rsidR="00E3486F" w:rsidRDefault="00E3486F" w:rsidP="0026176C">
      <w:pPr>
        <w:pStyle w:val="Listenabsatz"/>
        <w:numPr>
          <w:ilvl w:val="0"/>
          <w:numId w:val="28"/>
        </w:numPr>
        <w:jc w:val="both"/>
      </w:pPr>
      <w:r>
        <w:sym w:font="Wingdings" w:char="F0E0"/>
      </w:r>
      <w:r>
        <w:t xml:space="preserve"> gekrümmte Finger zeigen die Richtung des Magnetfeldes an (von N nach S)</w:t>
      </w:r>
    </w:p>
    <w:p w14:paraId="215BECDC" w14:textId="77777777" w:rsidR="0026176C" w:rsidRDefault="0026176C" w:rsidP="00B90FF9">
      <w:pPr>
        <w:tabs>
          <w:tab w:val="left" w:pos="2835"/>
        </w:tabs>
        <w:jc w:val="both"/>
      </w:pPr>
    </w:p>
    <w:p w14:paraId="5E9A68AB" w14:textId="77777777" w:rsidR="00E3486F" w:rsidRDefault="00E3486F" w:rsidP="00B90FF9">
      <w:pPr>
        <w:tabs>
          <w:tab w:val="left" w:pos="2835"/>
        </w:tabs>
        <w:jc w:val="both"/>
      </w:pPr>
      <w:r>
        <w:t xml:space="preserve">Die Stärke des Magnetfeldes kann berechnet werden mit </w:t>
      </w:r>
    </w:p>
    <w:p w14:paraId="64AE6387" w14:textId="77777777" w:rsidR="00E3486F" w:rsidRDefault="00E3486F" w:rsidP="00B90FF9">
      <w:pPr>
        <w:jc w:val="both"/>
      </w:pPr>
      <w:r>
        <w:tab/>
      </w:r>
      <w:r w:rsidR="0026176C" w:rsidRPr="0026176C">
        <w:rPr>
          <w:position w:val="-22"/>
        </w:rPr>
        <w:object w:dxaOrig="580" w:dyaOrig="580" w14:anchorId="381CEA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9.25pt" o:ole="">
            <v:imagedata r:id="rId10" o:title=""/>
          </v:shape>
          <o:OLEObject Type="Embed" ProgID="Equation.DSMT4" ShapeID="_x0000_i1025" DrawAspect="Content" ObjectID="_1635660986" r:id="rId11"/>
        </w:object>
      </w:r>
      <w:r w:rsidR="0026176C">
        <w:tab/>
      </w:r>
      <w:r>
        <w:tab/>
      </w:r>
      <w:r w:rsidRPr="0026176C">
        <w:rPr>
          <w:color w:val="0070C0"/>
        </w:rPr>
        <w:t xml:space="preserve">Bedingung: Leiter </w:t>
      </w:r>
      <w:r w:rsidR="0026176C" w:rsidRPr="0026176C">
        <w:rPr>
          <w:color w:val="0070C0"/>
        </w:rPr>
        <w:sym w:font="Math B" w:char="F07A"/>
      </w:r>
      <w:r w:rsidRPr="0026176C">
        <w:rPr>
          <w:color w:val="0070C0"/>
        </w:rPr>
        <w:t xml:space="preserve"> Feldlinien</w:t>
      </w:r>
    </w:p>
    <w:p w14:paraId="112D121B" w14:textId="77777777" w:rsidR="00E3486F" w:rsidRDefault="00E3486F" w:rsidP="00B90FF9">
      <w:pPr>
        <w:jc w:val="both"/>
      </w:pPr>
      <w:r>
        <w:tab/>
        <w:t>B … magnetische Flussdichte (Feldstärke)</w:t>
      </w:r>
    </w:p>
    <w:p w14:paraId="091C440B" w14:textId="77777777" w:rsidR="00E3486F" w:rsidRDefault="00E3486F" w:rsidP="00B90FF9">
      <w:pPr>
        <w:jc w:val="both"/>
      </w:pPr>
      <w:r>
        <w:tab/>
        <w:t>F … Kraft auf einen stromdurchflossenen Leiter</w:t>
      </w:r>
    </w:p>
    <w:p w14:paraId="1C6B103F" w14:textId="77777777" w:rsidR="00E3486F" w:rsidRDefault="00E3486F" w:rsidP="00B90FF9">
      <w:pPr>
        <w:jc w:val="both"/>
      </w:pPr>
      <w:r>
        <w:tab/>
        <w:t>I … Stromstärke</w:t>
      </w:r>
    </w:p>
    <w:p w14:paraId="525B07D8" w14:textId="77777777" w:rsidR="00E3486F" w:rsidRDefault="00E3486F" w:rsidP="00B90FF9">
      <w:pPr>
        <w:jc w:val="both"/>
      </w:pPr>
      <w:r>
        <w:tab/>
        <w:t>l … Länge des Leiters</w:t>
      </w:r>
    </w:p>
    <w:p w14:paraId="0948C3D6" w14:textId="77777777" w:rsidR="00E3486F" w:rsidRDefault="00E3486F" w:rsidP="00B90FF9">
      <w:pPr>
        <w:jc w:val="both"/>
      </w:pPr>
      <w:r>
        <w:tab/>
      </w:r>
      <w:r w:rsidR="0026176C" w:rsidRPr="0026176C">
        <w:rPr>
          <w:position w:val="-22"/>
        </w:rPr>
        <w:object w:dxaOrig="1480" w:dyaOrig="580" w14:anchorId="48595D51">
          <v:shape id="_x0000_i1026" type="#_x0000_t75" style="width:74.25pt;height:29.25pt" o:ole="">
            <v:imagedata r:id="rId12" o:title=""/>
          </v:shape>
          <o:OLEObject Type="Embed" ProgID="Equation.DSMT4" ShapeID="_x0000_i1026" DrawAspect="Content" ObjectID="_1635660987" r:id="rId13"/>
        </w:object>
      </w:r>
      <w:r>
        <w:tab/>
        <w:t>(1 Tesla)</w:t>
      </w:r>
    </w:p>
    <w:p w14:paraId="478D9E77" w14:textId="77777777" w:rsidR="00E3486F" w:rsidRDefault="00E3486F" w:rsidP="00B90FF9">
      <w:pPr>
        <w:tabs>
          <w:tab w:val="left" w:pos="2835"/>
        </w:tabs>
        <w:jc w:val="both"/>
      </w:pPr>
      <w:bookmarkStart w:id="1" w:name="_GoBack"/>
      <w:bookmarkEnd w:id="1"/>
    </w:p>
    <w:sectPr w:rsidR="00E3486F" w:rsidSect="002C41A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23CD" w14:textId="77777777" w:rsidR="00A13923" w:rsidRDefault="00A13923" w:rsidP="0026651D">
      <w:r>
        <w:separator/>
      </w:r>
    </w:p>
  </w:endnote>
  <w:endnote w:type="continuationSeparator" w:id="0">
    <w:p w14:paraId="1FE538E9" w14:textId="77777777" w:rsidR="00A13923" w:rsidRDefault="00A13923" w:rsidP="0026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F18E" w14:textId="77777777" w:rsidR="00A13923" w:rsidRDefault="00A13923" w:rsidP="0026651D">
      <w:r>
        <w:separator/>
      </w:r>
    </w:p>
  </w:footnote>
  <w:footnote w:type="continuationSeparator" w:id="0">
    <w:p w14:paraId="3AF54DC0" w14:textId="77777777" w:rsidR="00A13923" w:rsidRDefault="00A13923" w:rsidP="0026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8F33F6"/>
    <w:multiLevelType w:val="singleLevel"/>
    <w:tmpl w:val="47D2A642"/>
    <w:lvl w:ilvl="0">
      <w:start w:val="3"/>
      <w:numFmt w:val="bullet"/>
      <w:lvlText w:val="-"/>
      <w:lvlJc w:val="left"/>
      <w:pPr>
        <w:tabs>
          <w:tab w:val="num" w:pos="1089"/>
        </w:tabs>
        <w:ind w:left="1089" w:hanging="38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97188"/>
    <w:multiLevelType w:val="singleLevel"/>
    <w:tmpl w:val="678A6FA6"/>
    <w:lvl w:ilvl="0">
      <w:start w:val="3"/>
      <w:numFmt w:val="bullet"/>
      <w:lvlText w:val="-"/>
      <w:lvlJc w:val="left"/>
      <w:pPr>
        <w:tabs>
          <w:tab w:val="num" w:pos="1089"/>
        </w:tabs>
        <w:ind w:left="1089" w:hanging="380"/>
      </w:pPr>
      <w:rPr>
        <w:rFonts w:hint="default"/>
      </w:rPr>
    </w:lvl>
  </w:abstractNum>
  <w:abstractNum w:abstractNumId="24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3"/>
  </w:num>
  <w:num w:numId="17">
    <w:abstractNumId w:val="25"/>
  </w:num>
  <w:num w:numId="18">
    <w:abstractNumId w:val="11"/>
  </w:num>
  <w:num w:numId="19">
    <w:abstractNumId w:val="24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14"/>
  </w:num>
  <w:num w:numId="26">
    <w:abstractNumId w:val="20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C53AC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A51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63AD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65B4C"/>
    <w:rsid w:val="00167329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176C"/>
    <w:rsid w:val="002623BA"/>
    <w:rsid w:val="00262F40"/>
    <w:rsid w:val="002637F5"/>
    <w:rsid w:val="0026651D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1A2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12DC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72D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352A"/>
    <w:rsid w:val="005A540A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2EF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2B65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3D1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0EED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3923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B0E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0FF9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586F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C32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08F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D10"/>
    <w:rsid w:val="00DD0151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486F"/>
    <w:rsid w:val="00E34C83"/>
    <w:rsid w:val="00E361C8"/>
    <w:rsid w:val="00E3683E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FF45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C03C-0C8F-435F-817E-79F987B1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2</cp:revision>
  <cp:lastPrinted>2012-02-28T09:55:00Z</cp:lastPrinted>
  <dcterms:created xsi:type="dcterms:W3CDTF">2019-11-19T08:30:00Z</dcterms:created>
  <dcterms:modified xsi:type="dcterms:W3CDTF">2019-11-19T08:30:00Z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