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53" w:rsidRDefault="00B83CDE" w:rsidP="00B83CDE">
      <w:pPr>
        <w:pStyle w:val="berschrift3"/>
        <w:numPr>
          <w:ilvl w:val="0"/>
          <w:numId w:val="0"/>
        </w:numPr>
        <w:suppressAutoHyphens/>
      </w:pPr>
      <w:bookmarkStart w:id="0" w:name="_Toc237331479"/>
      <w:r>
        <w:t xml:space="preserve">4.2.6. </w:t>
      </w:r>
      <w:r w:rsidR="00910F53">
        <w:t xml:space="preserve">Flächeninhalt </w:t>
      </w:r>
      <w:r w:rsidR="00910F53" w:rsidRPr="00F3520D">
        <w:t>von</w:t>
      </w:r>
      <w:r w:rsidR="00910F53">
        <w:t xml:space="preserve"> Dreiecken</w:t>
      </w:r>
      <w:bookmarkEnd w:id="0"/>
    </w:p>
    <w:p w:rsidR="00910F53" w:rsidRDefault="00910F53" w:rsidP="00910F53"/>
    <w:tbl>
      <w:tblPr>
        <w:tblStyle w:val="Tabellengitternetz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8"/>
        <w:gridCol w:w="3548"/>
      </w:tblGrid>
      <w:tr w:rsidR="00B83CDE" w:rsidTr="005C5064">
        <w:tc>
          <w:tcPr>
            <w:tcW w:w="3598" w:type="dxa"/>
          </w:tcPr>
          <w:p w:rsidR="00B83CDE" w:rsidRDefault="00B83CDE" w:rsidP="00B83CDE">
            <w:r>
              <w:rPr>
                <w:i/>
                <w:u w:val="single"/>
              </w:rPr>
              <w:t>beliebige Dreiecke</w:t>
            </w:r>
          </w:p>
        </w:tc>
        <w:tc>
          <w:tcPr>
            <w:tcW w:w="3598" w:type="dxa"/>
          </w:tcPr>
          <w:p w:rsidR="00B83CDE" w:rsidRDefault="00B83CDE" w:rsidP="00910F53"/>
        </w:tc>
      </w:tr>
      <w:tr w:rsidR="00B83CDE" w:rsidTr="005C5064">
        <w:tc>
          <w:tcPr>
            <w:tcW w:w="3598" w:type="dxa"/>
          </w:tcPr>
          <w:p w:rsidR="00B83CDE" w:rsidRDefault="00A508E7" w:rsidP="00B83CDE">
            <w:pPr>
              <w:rPr>
                <w:i/>
                <w:u w:val="single"/>
              </w:rPr>
            </w:pPr>
            <w:r w:rsidRPr="00A508E7">
              <w:rPr>
                <w:noProof/>
              </w:rPr>
              <w:pict>
                <v:rect id="_x0000_s1185" style="position:absolute;margin-left:17.65pt;margin-top:15.35pt;width:139.5pt;height:105pt;z-index:251669504;mso-position-horizontal-relative:text;mso-position-vertical-relative:text" filled="f">
                  <v:stroke dashstyle="dash"/>
                </v:rect>
              </w:pict>
            </w:r>
            <w:r w:rsidR="00B83CDE">
              <w:rPr>
                <w:noProof/>
              </w:rPr>
              <w:drawing>
                <wp:inline distT="0" distB="0" distL="0" distR="0">
                  <wp:extent cx="2160000" cy="1806207"/>
                  <wp:effectExtent l="19050" t="0" r="0" b="0"/>
                  <wp:docPr id="1" name="Bild 33" descr="dreieck allgemein Ebene Fig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reieck allgemein Ebene Figu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586" t="4902" r="27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06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B83CDE" w:rsidRDefault="00B83CDE" w:rsidP="00910F53">
            <w:r w:rsidRPr="00B83CDE">
              <w:rPr>
                <w:position w:val="-22"/>
              </w:rPr>
              <w:object w:dxaOrig="859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9.25pt" o:ole="">
                  <v:imagedata r:id="rId7" o:title=""/>
                </v:shape>
                <o:OLEObject Type="Embed" ProgID="Equation.DSMT4" ShapeID="_x0000_i1025" DrawAspect="Content" ObjectID="_1548567589" r:id="rId8"/>
              </w:object>
            </w:r>
            <w:r w:rsidR="0057243E">
              <w:tab/>
              <w:t>(Halbes Rechteck)</w:t>
            </w:r>
          </w:p>
          <w:p w:rsidR="0057243E" w:rsidRDefault="0057243E" w:rsidP="00910F53"/>
          <w:p w:rsidR="0057243E" w:rsidRDefault="0057243E" w:rsidP="00910F53">
            <w:r>
              <w:t xml:space="preserve">Mit g = c und </w:t>
            </w:r>
            <w:proofErr w:type="spellStart"/>
            <w:r>
              <w:t>h</w:t>
            </w:r>
            <w:r>
              <w:rPr>
                <w:vertAlign w:val="subscript"/>
              </w:rPr>
              <w:t>c</w:t>
            </w:r>
            <w:proofErr w:type="spellEnd"/>
            <w:r>
              <w:t xml:space="preserve">= b · sin </w:t>
            </w:r>
            <w:r>
              <w:rPr>
                <w:rFonts w:ascii="Calibri" w:hAnsi="Calibri"/>
              </w:rPr>
              <w:t>α</w:t>
            </w:r>
            <w:r>
              <w:t xml:space="preserve"> ergibt sich</w:t>
            </w:r>
            <w:r w:rsidR="000D7FCE">
              <w:t>:</w:t>
            </w:r>
          </w:p>
          <w:p w:rsidR="0057243E" w:rsidRDefault="0057243E" w:rsidP="00910F53">
            <w:r w:rsidRPr="00B83CDE">
              <w:rPr>
                <w:position w:val="-22"/>
              </w:rPr>
              <w:object w:dxaOrig="1219" w:dyaOrig="580">
                <v:shape id="_x0000_i1026" type="#_x0000_t75" style="width:60.75pt;height:29.25pt" o:ole="">
                  <v:imagedata r:id="rId9" o:title=""/>
                </v:shape>
                <o:OLEObject Type="Embed" ProgID="Equation.DSMT4" ShapeID="_x0000_i1026" DrawAspect="Content" ObjectID="_1548567590" r:id="rId10"/>
              </w:object>
            </w:r>
            <w:r>
              <w:t>.</w:t>
            </w:r>
          </w:p>
          <w:p w:rsidR="0057243E" w:rsidRDefault="0057243E" w:rsidP="00910F53"/>
          <w:p w:rsidR="0057243E" w:rsidRDefault="0057243E" w:rsidP="00910F53">
            <w:r>
              <w:t>Analog kann man sich überlegen:</w:t>
            </w:r>
          </w:p>
          <w:p w:rsidR="0057243E" w:rsidRPr="0057243E" w:rsidRDefault="0057243E" w:rsidP="0057243E">
            <w:pPr>
              <w:tabs>
                <w:tab w:val="left" w:pos="1662"/>
              </w:tabs>
            </w:pPr>
            <w:r w:rsidRPr="00B83CDE">
              <w:rPr>
                <w:position w:val="-22"/>
              </w:rPr>
              <w:object w:dxaOrig="1200" w:dyaOrig="580">
                <v:shape id="_x0000_i1027" type="#_x0000_t75" style="width:60pt;height:29.25pt" o:ole="">
                  <v:imagedata r:id="rId11" o:title=""/>
                </v:shape>
                <o:OLEObject Type="Embed" ProgID="Equation.DSMT4" ShapeID="_x0000_i1027" DrawAspect="Content" ObjectID="_1548567591" r:id="rId12"/>
              </w:object>
            </w:r>
            <w:r>
              <w:tab/>
            </w:r>
            <w:r w:rsidRPr="00B83CDE">
              <w:rPr>
                <w:position w:val="-22"/>
              </w:rPr>
              <w:object w:dxaOrig="1219" w:dyaOrig="580">
                <v:shape id="_x0000_i1028" type="#_x0000_t75" style="width:60.75pt;height:29.25pt" o:ole="">
                  <v:imagedata r:id="rId13" o:title=""/>
                </v:shape>
                <o:OLEObject Type="Embed" ProgID="Equation.DSMT4" ShapeID="_x0000_i1028" DrawAspect="Content" ObjectID="_1548567592" r:id="rId14"/>
              </w:object>
            </w:r>
          </w:p>
        </w:tc>
      </w:tr>
      <w:tr w:rsidR="0057243E" w:rsidTr="005C5064">
        <w:tc>
          <w:tcPr>
            <w:tcW w:w="3598" w:type="dxa"/>
          </w:tcPr>
          <w:p w:rsidR="0057243E" w:rsidRDefault="0057243E" w:rsidP="00B83CDE">
            <w:pPr>
              <w:rPr>
                <w:noProof/>
              </w:rPr>
            </w:pPr>
          </w:p>
        </w:tc>
        <w:tc>
          <w:tcPr>
            <w:tcW w:w="3598" w:type="dxa"/>
          </w:tcPr>
          <w:p w:rsidR="0057243E" w:rsidRDefault="0057243E" w:rsidP="00910F53"/>
        </w:tc>
      </w:tr>
      <w:tr w:rsidR="0057243E" w:rsidTr="005C5064">
        <w:tc>
          <w:tcPr>
            <w:tcW w:w="3598" w:type="dxa"/>
          </w:tcPr>
          <w:p w:rsidR="0057243E" w:rsidRDefault="0057243E" w:rsidP="0057243E">
            <w:pPr>
              <w:rPr>
                <w:noProof/>
              </w:rPr>
            </w:pPr>
            <w:r>
              <w:rPr>
                <w:i/>
                <w:u w:val="single"/>
              </w:rPr>
              <w:t>rechtwinkliges Dreieck</w:t>
            </w:r>
          </w:p>
        </w:tc>
        <w:tc>
          <w:tcPr>
            <w:tcW w:w="3598" w:type="dxa"/>
          </w:tcPr>
          <w:p w:rsidR="0057243E" w:rsidRDefault="0057243E" w:rsidP="00910F53"/>
        </w:tc>
      </w:tr>
      <w:tr w:rsidR="0057243E" w:rsidTr="005C5064">
        <w:tc>
          <w:tcPr>
            <w:tcW w:w="3598" w:type="dxa"/>
          </w:tcPr>
          <w:p w:rsidR="0057243E" w:rsidRDefault="0057243E" w:rsidP="0057243E">
            <w:pPr>
              <w:rPr>
                <w:i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60000" cy="1224000"/>
                  <wp:effectExtent l="19050" t="0" r="0" b="0"/>
                  <wp:docPr id="52" name="Bild 52" descr="dreieck rechtwinklig Ebene Fig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reieck rechtwinklig Ebene Figu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811" r="11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57243E" w:rsidRDefault="000D7FCE" w:rsidP="000D7FCE">
            <w:r>
              <w:t xml:space="preserve">Aus </w:t>
            </w:r>
            <w:r w:rsidRPr="00B83CDE">
              <w:rPr>
                <w:position w:val="-22"/>
              </w:rPr>
              <w:object w:dxaOrig="1200" w:dyaOrig="580">
                <v:shape id="_x0000_i1029" type="#_x0000_t75" style="width:60pt;height:29.25pt" o:ole="">
                  <v:imagedata r:id="rId11" o:title=""/>
                </v:shape>
                <o:OLEObject Type="Embed" ProgID="Equation.DSMT4" ShapeID="_x0000_i1029" DrawAspect="Content" ObjectID="_1548567593" r:id="rId16"/>
              </w:object>
            </w:r>
            <w:r>
              <w:t xml:space="preserve"> ergibt sich für </w:t>
            </w:r>
            <w:r>
              <w:rPr>
                <w:rFonts w:ascii="Calibri" w:hAnsi="Calibri"/>
              </w:rPr>
              <w:t>γ</w:t>
            </w:r>
            <w:r>
              <w:t> = 90° (sin 90° = 1):</w:t>
            </w:r>
          </w:p>
          <w:p w:rsidR="000D7FCE" w:rsidRDefault="000D7FCE" w:rsidP="000D7FCE">
            <w:r w:rsidRPr="00B83CDE">
              <w:rPr>
                <w:position w:val="-22"/>
              </w:rPr>
              <w:object w:dxaOrig="780" w:dyaOrig="580">
                <v:shape id="_x0000_i1030" type="#_x0000_t75" style="width:39pt;height:29.25pt" o:ole="">
                  <v:imagedata r:id="rId17" o:title=""/>
                </v:shape>
                <o:OLEObject Type="Embed" ProgID="Equation.DSMT4" ShapeID="_x0000_i1030" DrawAspect="Content" ObjectID="_1548567594" r:id="rId18"/>
              </w:object>
            </w:r>
          </w:p>
          <w:p w:rsidR="000D7FCE" w:rsidRDefault="000D7FCE" w:rsidP="000D7FCE">
            <w:r>
              <w:t>Dabei sind a und b die Seiten, die den rechten Winkel bilden.</w:t>
            </w:r>
          </w:p>
        </w:tc>
      </w:tr>
      <w:tr w:rsidR="000D7FCE" w:rsidTr="005C5064">
        <w:tc>
          <w:tcPr>
            <w:tcW w:w="3598" w:type="dxa"/>
          </w:tcPr>
          <w:p w:rsidR="000D7FCE" w:rsidRDefault="000D7FCE" w:rsidP="0057243E">
            <w:pPr>
              <w:rPr>
                <w:noProof/>
              </w:rPr>
            </w:pPr>
          </w:p>
        </w:tc>
        <w:tc>
          <w:tcPr>
            <w:tcW w:w="3598" w:type="dxa"/>
          </w:tcPr>
          <w:p w:rsidR="000D7FCE" w:rsidRDefault="000D7FCE" w:rsidP="000D7FCE"/>
        </w:tc>
      </w:tr>
      <w:tr w:rsidR="000D7FCE" w:rsidTr="005C5064">
        <w:tc>
          <w:tcPr>
            <w:tcW w:w="3598" w:type="dxa"/>
          </w:tcPr>
          <w:p w:rsidR="000D7FCE" w:rsidRDefault="000D7FCE" w:rsidP="000D7FCE">
            <w:pPr>
              <w:rPr>
                <w:noProof/>
              </w:rPr>
            </w:pPr>
            <w:r>
              <w:rPr>
                <w:i/>
                <w:u w:val="single"/>
              </w:rPr>
              <w:t>gleichseitiges Dreieck</w:t>
            </w:r>
          </w:p>
        </w:tc>
        <w:tc>
          <w:tcPr>
            <w:tcW w:w="3598" w:type="dxa"/>
          </w:tcPr>
          <w:p w:rsidR="000D7FCE" w:rsidRDefault="000D7FCE" w:rsidP="000D7FCE"/>
        </w:tc>
      </w:tr>
      <w:tr w:rsidR="000D7FCE" w:rsidTr="005C5064">
        <w:tc>
          <w:tcPr>
            <w:tcW w:w="3598" w:type="dxa"/>
          </w:tcPr>
          <w:p w:rsidR="000D7FCE" w:rsidRDefault="000D7FCE" w:rsidP="000D7FCE">
            <w:pPr>
              <w:rPr>
                <w:i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60000" cy="1836000"/>
                  <wp:effectExtent l="19050" t="0" r="0" b="0"/>
                  <wp:docPr id="60" name="Bild 60" descr="dreieck gleichseitig Ebene Fig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reieck gleichseitig Ebene Figu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2026" r="25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0D7FCE" w:rsidRDefault="000D7FCE" w:rsidP="000D7FCE">
            <w:r>
              <w:t xml:space="preserve">Aus </w:t>
            </w:r>
            <w:r w:rsidRPr="00B83CDE">
              <w:rPr>
                <w:position w:val="-22"/>
              </w:rPr>
              <w:object w:dxaOrig="859" w:dyaOrig="580">
                <v:shape id="_x0000_i1031" type="#_x0000_t75" style="width:42.75pt;height:29.25pt" o:ole="">
                  <v:imagedata r:id="rId7" o:title=""/>
                </v:shape>
                <o:OLEObject Type="Embed" ProgID="Equation.DSMT4" ShapeID="_x0000_i1031" DrawAspect="Content" ObjectID="_1548567595" r:id="rId20"/>
              </w:object>
            </w:r>
            <w:r>
              <w:t xml:space="preserve"> ergibt sich für g = a und </w:t>
            </w:r>
            <w:r w:rsidRPr="000D7FCE">
              <w:rPr>
                <w:position w:val="-28"/>
              </w:rPr>
              <w:object w:dxaOrig="2840" w:dyaOrig="740">
                <v:shape id="_x0000_i1032" type="#_x0000_t75" style="width:141.75pt;height:36.75pt" o:ole="">
                  <v:imagedata r:id="rId21" o:title=""/>
                </v:shape>
                <o:OLEObject Type="Embed" ProgID="Equation.DSMT4" ShapeID="_x0000_i1032" DrawAspect="Content" ObjectID="_1548567596" r:id="rId22"/>
              </w:object>
            </w:r>
            <w:r>
              <w:t>:</w:t>
            </w:r>
          </w:p>
          <w:p w:rsidR="000D7FCE" w:rsidRDefault="000D7FCE" w:rsidP="000D7FCE">
            <w:r w:rsidRPr="00B83CDE">
              <w:rPr>
                <w:position w:val="-22"/>
              </w:rPr>
              <w:object w:dxaOrig="940" w:dyaOrig="600">
                <v:shape id="_x0000_i1033" type="#_x0000_t75" style="width:47.25pt;height:30pt" o:ole="">
                  <v:imagedata r:id="rId23" o:title=""/>
                </v:shape>
                <o:OLEObject Type="Embed" ProgID="Equation.DSMT4" ShapeID="_x0000_i1033" DrawAspect="Content" ObjectID="_1548567597" r:id="rId24"/>
              </w:object>
            </w:r>
          </w:p>
        </w:tc>
      </w:tr>
    </w:tbl>
    <w:p w:rsidR="00B83CDE" w:rsidRDefault="00B83CDE" w:rsidP="00910F53"/>
    <w:p w:rsidR="00F02190" w:rsidRDefault="00F02190" w:rsidP="00F02190"/>
    <w:sectPr w:rsidR="00F02190" w:rsidSect="001F4CD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B574F"/>
    <w:multiLevelType w:val="hybridMultilevel"/>
    <w:tmpl w:val="669CC776"/>
    <w:lvl w:ilvl="0" w:tplc="FFFFFFFF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17"/>
  </w:num>
  <w:num w:numId="17">
    <w:abstractNumId w:val="32"/>
  </w:num>
  <w:num w:numId="18">
    <w:abstractNumId w:val="14"/>
  </w:num>
  <w:num w:numId="19">
    <w:abstractNumId w:val="31"/>
  </w:num>
  <w:num w:numId="20">
    <w:abstractNumId w:val="26"/>
  </w:num>
  <w:num w:numId="21">
    <w:abstractNumId w:val="21"/>
  </w:num>
  <w:num w:numId="22">
    <w:abstractNumId w:val="11"/>
  </w:num>
  <w:num w:numId="23">
    <w:abstractNumId w:val="33"/>
  </w:num>
  <w:num w:numId="24">
    <w:abstractNumId w:val="22"/>
  </w:num>
  <w:num w:numId="25">
    <w:abstractNumId w:val="30"/>
  </w:num>
  <w:num w:numId="26">
    <w:abstractNumId w:val="23"/>
  </w:num>
  <w:num w:numId="27">
    <w:abstractNumId w:val="13"/>
  </w:num>
  <w:num w:numId="28">
    <w:abstractNumId w:val="12"/>
  </w:num>
  <w:num w:numId="29">
    <w:abstractNumId w:val="19"/>
  </w:num>
  <w:num w:numId="30">
    <w:abstractNumId w:val="25"/>
  </w:num>
  <w:num w:numId="31">
    <w:abstractNumId w:val="15"/>
  </w:num>
  <w:num w:numId="32">
    <w:abstractNumId w:val="10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5DF2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21D4"/>
    <w:rsid w:val="000B36E2"/>
    <w:rsid w:val="000B38F7"/>
    <w:rsid w:val="000B7A88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D7FCE"/>
    <w:rsid w:val="000E156F"/>
    <w:rsid w:val="000E1677"/>
    <w:rsid w:val="000E2775"/>
    <w:rsid w:val="000E2857"/>
    <w:rsid w:val="000E2B4F"/>
    <w:rsid w:val="000E794C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FB7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68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05E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67A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7A8"/>
    <w:rsid w:val="001C3EB3"/>
    <w:rsid w:val="001C40CF"/>
    <w:rsid w:val="001C574C"/>
    <w:rsid w:val="001C6753"/>
    <w:rsid w:val="001C6E28"/>
    <w:rsid w:val="001C7C4B"/>
    <w:rsid w:val="001D02EC"/>
    <w:rsid w:val="001D1E6E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4CD7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F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76D5"/>
    <w:rsid w:val="0024089C"/>
    <w:rsid w:val="002410F9"/>
    <w:rsid w:val="0024264E"/>
    <w:rsid w:val="00242D83"/>
    <w:rsid w:val="00243B71"/>
    <w:rsid w:val="00245311"/>
    <w:rsid w:val="00246614"/>
    <w:rsid w:val="00246C48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3E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4629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4D23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022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156E"/>
    <w:rsid w:val="004D1AB8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558D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1FC1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212D"/>
    <w:rsid w:val="0057243E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064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C5C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73E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83B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048"/>
    <w:rsid w:val="006922EC"/>
    <w:rsid w:val="006944C2"/>
    <w:rsid w:val="006949D0"/>
    <w:rsid w:val="00694F96"/>
    <w:rsid w:val="00696606"/>
    <w:rsid w:val="00697054"/>
    <w:rsid w:val="006977FC"/>
    <w:rsid w:val="006A1A64"/>
    <w:rsid w:val="006A2F83"/>
    <w:rsid w:val="006A3318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7B2C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C11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49C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07B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833"/>
    <w:rsid w:val="00781E6C"/>
    <w:rsid w:val="00781EF1"/>
    <w:rsid w:val="0078233B"/>
    <w:rsid w:val="007833AE"/>
    <w:rsid w:val="00783C52"/>
    <w:rsid w:val="007863F1"/>
    <w:rsid w:val="00791080"/>
    <w:rsid w:val="0079119D"/>
    <w:rsid w:val="007915D6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6021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EA3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92F"/>
    <w:rsid w:val="00872984"/>
    <w:rsid w:val="00874B03"/>
    <w:rsid w:val="00874E56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44DE"/>
    <w:rsid w:val="009063A3"/>
    <w:rsid w:val="0090772B"/>
    <w:rsid w:val="00910D5B"/>
    <w:rsid w:val="00910F53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39C"/>
    <w:rsid w:val="009318C8"/>
    <w:rsid w:val="00932B1E"/>
    <w:rsid w:val="00935BD3"/>
    <w:rsid w:val="009371A7"/>
    <w:rsid w:val="00937C0C"/>
    <w:rsid w:val="00940B96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660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4"/>
    <w:rsid w:val="009B0CC9"/>
    <w:rsid w:val="009B3216"/>
    <w:rsid w:val="009B48E1"/>
    <w:rsid w:val="009B4E8D"/>
    <w:rsid w:val="009B7082"/>
    <w:rsid w:val="009B7E90"/>
    <w:rsid w:val="009C07BF"/>
    <w:rsid w:val="009C0E7E"/>
    <w:rsid w:val="009C1140"/>
    <w:rsid w:val="009C1496"/>
    <w:rsid w:val="009C1CA8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9F697E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202"/>
    <w:rsid w:val="00A22647"/>
    <w:rsid w:val="00A24002"/>
    <w:rsid w:val="00A24441"/>
    <w:rsid w:val="00A24F47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8E7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39C2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B9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027F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452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458"/>
    <w:rsid w:val="00B47ACD"/>
    <w:rsid w:val="00B47D6C"/>
    <w:rsid w:val="00B53073"/>
    <w:rsid w:val="00B551E2"/>
    <w:rsid w:val="00B553CC"/>
    <w:rsid w:val="00B57765"/>
    <w:rsid w:val="00B57E2F"/>
    <w:rsid w:val="00B60465"/>
    <w:rsid w:val="00B60493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CDE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B7D7F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05F0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243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2B"/>
    <w:rsid w:val="00C15778"/>
    <w:rsid w:val="00C15F3B"/>
    <w:rsid w:val="00C164FF"/>
    <w:rsid w:val="00C1782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23E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71E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2B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DBC"/>
    <w:rsid w:val="00CC7E76"/>
    <w:rsid w:val="00CD16E5"/>
    <w:rsid w:val="00CD2869"/>
    <w:rsid w:val="00CD2C03"/>
    <w:rsid w:val="00CD59DC"/>
    <w:rsid w:val="00CD59DF"/>
    <w:rsid w:val="00CD6A55"/>
    <w:rsid w:val="00CD75F0"/>
    <w:rsid w:val="00CE1CBB"/>
    <w:rsid w:val="00CE2B52"/>
    <w:rsid w:val="00CE3E61"/>
    <w:rsid w:val="00CE6A90"/>
    <w:rsid w:val="00CE6EF0"/>
    <w:rsid w:val="00CF0641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3F2D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48B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6E1"/>
    <w:rsid w:val="00DE6F7D"/>
    <w:rsid w:val="00DE7C8A"/>
    <w:rsid w:val="00DF1A36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F08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7C7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2D13"/>
    <w:rsid w:val="00E73CDC"/>
    <w:rsid w:val="00E75EF6"/>
    <w:rsid w:val="00E762E2"/>
    <w:rsid w:val="00E76858"/>
    <w:rsid w:val="00E76B6A"/>
    <w:rsid w:val="00E76EDC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CFE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18"/>
    <w:rsid w:val="00ED3E61"/>
    <w:rsid w:val="00ED59DB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190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2EA6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C77DC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305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1A067A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A067A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085DF2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autoRedefine/>
    <w:rsid w:val="00F02190"/>
    <w:pPr>
      <w:tabs>
        <w:tab w:val="left" w:pos="709"/>
      </w:tabs>
      <w:suppressAutoHyphens/>
      <w:ind w:left="567" w:hanging="567"/>
    </w:pPr>
    <w:rPr>
      <w:rFonts w:ascii="Calibri" w:hAnsi="Calibri"/>
      <w:b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56A8-7E23-4B0B-8D2A-B26EDEE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2017-02-14T07:46:00Z</dcterms:created>
  <dcterms:modified xsi:type="dcterms:W3CDTF">2017-02-14T07:46:00Z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