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F" w:rsidRDefault="0046169F" w:rsidP="0046169F">
      <w:pPr>
        <w:pStyle w:val="berschrift3"/>
        <w:numPr>
          <w:ilvl w:val="0"/>
          <w:numId w:val="0"/>
        </w:numPr>
      </w:pPr>
      <w:r>
        <w:t>2.3.5. L</w:t>
      </w:r>
      <w:r w:rsidRPr="0021342E">
        <w:t>ö</w:t>
      </w:r>
      <w:r>
        <w:t>sungsmengen bei quadratischen Gleichungen</w:t>
      </w:r>
    </w:p>
    <w:p w:rsidR="0046169F" w:rsidRDefault="0046169F" w:rsidP="0046169F">
      <w:pPr>
        <w:rPr>
          <w:b/>
          <w:u w:val="single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253"/>
      </w:tblGrid>
      <w:tr w:rsidR="0046169F" w:rsidRPr="00F53F50" w:rsidTr="00017DAD">
        <w:tc>
          <w:tcPr>
            <w:tcW w:w="4252" w:type="dxa"/>
          </w:tcPr>
          <w:p w:rsidR="0046169F" w:rsidRDefault="0046169F" w:rsidP="0032119C">
            <w:pPr>
              <w:jc w:val="center"/>
            </w:pPr>
            <w:r w:rsidRPr="00EC739D">
              <w:rPr>
                <w:position w:val="-30"/>
              </w:rPr>
              <w:object w:dxaOrig="18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5.25pt" o:ole="">
                  <v:imagedata r:id="rId6" o:title=""/>
                </v:shape>
                <o:OLEObject Type="Embed" ProgID="Equation.DSMT4" ShapeID="_x0000_i1025" DrawAspect="Content" ObjectID="_1548568632" r:id="rId7"/>
              </w:object>
            </w:r>
          </w:p>
          <w:p w:rsidR="0046169F" w:rsidRDefault="0046169F" w:rsidP="0032119C">
            <w:pPr>
              <w:jc w:val="center"/>
            </w:pPr>
            <w:r>
              <w:object w:dxaOrig="5114" w:dyaOrig="4484">
                <v:shape id="_x0000_i1026" type="#_x0000_t75" style="width:161.25pt;height:141.75pt" o:ole="">
                  <v:imagedata r:id="rId8" o:title=""/>
                </v:shape>
                <o:OLEObject Type="Embed" ProgID="MSPhotoEd.3" ShapeID="_x0000_i1026" DrawAspect="Content" ObjectID="_1548568633" r:id="rId9"/>
              </w:object>
            </w:r>
          </w:p>
          <w:p w:rsidR="0046169F" w:rsidRDefault="00017DAD" w:rsidP="0032119C">
            <w:pPr>
              <w:jc w:val="center"/>
            </w:pPr>
            <w:r w:rsidRPr="00F53F50">
              <w:rPr>
                <w:position w:val="-14"/>
              </w:rPr>
              <w:object w:dxaOrig="2000" w:dyaOrig="360">
                <v:shape id="_x0000_i1033" type="#_x0000_t75" style="width:99.75pt;height:18pt" o:ole="">
                  <v:imagedata r:id="rId10" o:title=""/>
                </v:shape>
                <o:OLEObject Type="Embed" ProgID="Equation.DSMT4" ShapeID="_x0000_i1033" DrawAspect="Content" ObjectID="_1548568634" r:id="rId11"/>
              </w:object>
            </w:r>
          </w:p>
          <w:p w:rsidR="0046169F" w:rsidRPr="00F53F50" w:rsidRDefault="0046169F" w:rsidP="0032119C">
            <w:pPr>
              <w:jc w:val="center"/>
              <w:rPr>
                <w:color w:val="FF0000"/>
              </w:rPr>
            </w:pPr>
            <w:r w:rsidRPr="00F53F50">
              <w:rPr>
                <w:color w:val="FF0000"/>
              </w:rPr>
              <w:t>zwei Nullstellen</w:t>
            </w:r>
          </w:p>
          <w:p w:rsidR="0046169F" w:rsidRPr="00F53F50" w:rsidRDefault="0046169F" w:rsidP="0032119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3" w:type="dxa"/>
          </w:tcPr>
          <w:p w:rsidR="0046169F" w:rsidRDefault="0046169F" w:rsidP="0032119C">
            <w:pPr>
              <w:jc w:val="center"/>
            </w:pPr>
            <w:r w:rsidRPr="00EC739D">
              <w:rPr>
                <w:position w:val="-102"/>
              </w:rPr>
              <w:object w:dxaOrig="2320" w:dyaOrig="2140">
                <v:shape id="_x0000_i1027" type="#_x0000_t75" style="width:116.25pt;height:107.25pt" o:ole="">
                  <v:imagedata r:id="rId12" o:title=""/>
                </v:shape>
                <o:OLEObject Type="Embed" ProgID="Equation.DSMT4" ShapeID="_x0000_i1027" DrawAspect="Content" ObjectID="_1548568635" r:id="rId13"/>
              </w:object>
            </w:r>
          </w:p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Pr="00F53F50" w:rsidRDefault="0046169F" w:rsidP="0032119C">
            <w:pPr>
              <w:jc w:val="center"/>
              <w:rPr>
                <w:b/>
                <w:u w:val="single"/>
              </w:rPr>
            </w:pPr>
            <w:r w:rsidRPr="00F53F50">
              <w:rPr>
                <w:color w:val="FF0000"/>
              </w:rPr>
              <w:t>zwei Lösungen</w:t>
            </w:r>
          </w:p>
        </w:tc>
      </w:tr>
      <w:tr w:rsidR="0046169F" w:rsidRPr="00F53F50" w:rsidTr="00017DAD">
        <w:tc>
          <w:tcPr>
            <w:tcW w:w="4252" w:type="dxa"/>
          </w:tcPr>
          <w:p w:rsidR="0046169F" w:rsidRDefault="0046169F" w:rsidP="0032119C">
            <w:pPr>
              <w:jc w:val="center"/>
            </w:pPr>
            <w:r w:rsidRPr="00EC739D">
              <w:rPr>
                <w:position w:val="-30"/>
              </w:rPr>
              <w:object w:dxaOrig="1520" w:dyaOrig="700">
                <v:shape id="_x0000_i1028" type="#_x0000_t75" style="width:75.75pt;height:35.25pt" o:ole="">
                  <v:imagedata r:id="rId14" o:title=""/>
                </v:shape>
                <o:OLEObject Type="Embed" ProgID="Equation.DSMT4" ShapeID="_x0000_i1028" DrawAspect="Content" ObjectID="_1548568636" r:id="rId15"/>
              </w:object>
            </w:r>
          </w:p>
          <w:p w:rsidR="0046169F" w:rsidRDefault="0046169F" w:rsidP="003211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0700" cy="1800225"/>
                  <wp:effectExtent l="19050" t="0" r="0" b="0"/>
                  <wp:docPr id="85" name="Bild 85" descr="k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k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69F" w:rsidRDefault="0046169F" w:rsidP="0032119C">
            <w:pPr>
              <w:jc w:val="center"/>
            </w:pPr>
            <w:r w:rsidRPr="00F53F50">
              <w:rPr>
                <w:position w:val="-12"/>
              </w:rPr>
              <w:object w:dxaOrig="639" w:dyaOrig="360">
                <v:shape id="_x0000_i1029" type="#_x0000_t75" style="width:32.25pt;height:18pt" o:ole="">
                  <v:imagedata r:id="rId17" o:title=""/>
                </v:shape>
                <o:OLEObject Type="Embed" ProgID="Equation.3" ShapeID="_x0000_i1029" DrawAspect="Content" ObjectID="_1548568637" r:id="rId18"/>
              </w:object>
            </w:r>
          </w:p>
          <w:p w:rsidR="0046169F" w:rsidRDefault="0046169F" w:rsidP="0032119C">
            <w:pPr>
              <w:jc w:val="center"/>
              <w:rPr>
                <w:color w:val="FF0000"/>
              </w:rPr>
            </w:pPr>
            <w:r w:rsidRPr="00F53F50">
              <w:rPr>
                <w:color w:val="FF0000"/>
              </w:rPr>
              <w:t>eine Nullstelle</w:t>
            </w:r>
          </w:p>
          <w:p w:rsidR="00017DAD" w:rsidRPr="00F53F50" w:rsidRDefault="00017DAD" w:rsidP="0032119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3" w:type="dxa"/>
          </w:tcPr>
          <w:p w:rsidR="0046169F" w:rsidRDefault="0046169F" w:rsidP="0032119C">
            <w:pPr>
              <w:jc w:val="center"/>
            </w:pPr>
            <w:r w:rsidRPr="00EC739D">
              <w:rPr>
                <w:position w:val="-74"/>
              </w:rPr>
              <w:object w:dxaOrig="1480" w:dyaOrig="1760">
                <v:shape id="_x0000_i1030" type="#_x0000_t75" style="width:74.25pt;height:87.75pt" o:ole="">
                  <v:imagedata r:id="rId19" o:title=""/>
                </v:shape>
                <o:OLEObject Type="Embed" ProgID="Equation.DSMT4" ShapeID="_x0000_i1030" DrawAspect="Content" ObjectID="_1548568638" r:id="rId20"/>
              </w:object>
            </w:r>
          </w:p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Default="0046169F" w:rsidP="0032119C"/>
          <w:p w:rsidR="00017DAD" w:rsidRDefault="00017DAD" w:rsidP="0032119C"/>
          <w:p w:rsidR="0046169F" w:rsidRDefault="0046169F" w:rsidP="0032119C"/>
          <w:p w:rsidR="0046169F" w:rsidRPr="00F53F50" w:rsidRDefault="0046169F" w:rsidP="0032119C">
            <w:pPr>
              <w:jc w:val="center"/>
              <w:rPr>
                <w:b/>
                <w:u w:val="single"/>
              </w:rPr>
            </w:pPr>
            <w:r w:rsidRPr="00F53F50">
              <w:rPr>
                <w:color w:val="FF0000"/>
              </w:rPr>
              <w:t>eine Lösung</w:t>
            </w:r>
          </w:p>
        </w:tc>
      </w:tr>
      <w:tr w:rsidR="0046169F" w:rsidRPr="00F53F50" w:rsidTr="00017DAD">
        <w:tc>
          <w:tcPr>
            <w:tcW w:w="4252" w:type="dxa"/>
          </w:tcPr>
          <w:p w:rsidR="0046169F" w:rsidRDefault="0046169F" w:rsidP="0032119C">
            <w:pPr>
              <w:jc w:val="center"/>
            </w:pPr>
            <w:r w:rsidRPr="00EC739D">
              <w:rPr>
                <w:position w:val="-30"/>
              </w:rPr>
              <w:object w:dxaOrig="1540" w:dyaOrig="700">
                <v:shape id="_x0000_i1031" type="#_x0000_t75" style="width:77.25pt;height:35.25pt" o:ole="">
                  <v:imagedata r:id="rId21" o:title=""/>
                </v:shape>
                <o:OLEObject Type="Embed" ProgID="Equation.DSMT4" ShapeID="_x0000_i1031" DrawAspect="Content" ObjectID="_1548568639" r:id="rId22"/>
              </w:object>
            </w:r>
          </w:p>
          <w:p w:rsidR="0046169F" w:rsidRDefault="0046169F" w:rsidP="003211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0700" cy="1800225"/>
                  <wp:effectExtent l="19050" t="0" r="0" b="0"/>
                  <wp:docPr id="89" name="Bild 89" descr="k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k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69F" w:rsidRDefault="0046169F" w:rsidP="0032119C">
            <w:pPr>
              <w:jc w:val="center"/>
              <w:rPr>
                <w:color w:val="FF0000"/>
              </w:rPr>
            </w:pPr>
            <w:r w:rsidRPr="00F53F50">
              <w:rPr>
                <w:color w:val="FF0000"/>
              </w:rPr>
              <w:t>keine Nullstelle</w:t>
            </w:r>
          </w:p>
          <w:p w:rsidR="00017DAD" w:rsidRDefault="00017DAD" w:rsidP="0032119C">
            <w:pPr>
              <w:jc w:val="center"/>
            </w:pPr>
          </w:p>
        </w:tc>
        <w:tc>
          <w:tcPr>
            <w:tcW w:w="4253" w:type="dxa"/>
          </w:tcPr>
          <w:p w:rsidR="0046169F" w:rsidRDefault="0046169F" w:rsidP="0032119C">
            <w:pPr>
              <w:jc w:val="center"/>
            </w:pPr>
            <w:r w:rsidRPr="00EC739D">
              <w:rPr>
                <w:position w:val="-66"/>
              </w:rPr>
              <w:object w:dxaOrig="1500" w:dyaOrig="1420">
                <v:shape id="_x0000_i1032" type="#_x0000_t75" style="width:75pt;height:71.25pt" o:ole="">
                  <v:imagedata r:id="rId24" o:title=""/>
                </v:shape>
                <o:OLEObject Type="Embed" ProgID="Equation.DSMT4" ShapeID="_x0000_i1032" DrawAspect="Content" ObjectID="_1548568640" r:id="rId25"/>
              </w:object>
            </w:r>
          </w:p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Default="0046169F" w:rsidP="0032119C"/>
          <w:p w:rsidR="0046169F" w:rsidRDefault="0046169F" w:rsidP="0032119C"/>
          <w:p w:rsidR="00017DAD" w:rsidRDefault="00017DAD" w:rsidP="0032119C"/>
          <w:p w:rsidR="0046169F" w:rsidRDefault="0046169F" w:rsidP="0032119C"/>
          <w:p w:rsidR="0046169F" w:rsidRDefault="0046169F" w:rsidP="0032119C">
            <w:pPr>
              <w:jc w:val="center"/>
            </w:pPr>
            <w:r w:rsidRPr="00F53F50">
              <w:rPr>
                <w:color w:val="FF0000"/>
              </w:rPr>
              <w:t>keine Lösung</w:t>
            </w:r>
          </w:p>
        </w:tc>
      </w:tr>
    </w:tbl>
    <w:p w:rsidR="00912137" w:rsidRDefault="00912137" w:rsidP="00912137">
      <w:pPr>
        <w:tabs>
          <w:tab w:val="left" w:pos="4536"/>
        </w:tabs>
        <w:rPr>
          <w:i/>
        </w:rPr>
      </w:pPr>
    </w:p>
    <w:sectPr w:rsidR="00912137" w:rsidSect="00017DA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17DAD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0F70C2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4AF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067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9B3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2E8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0E34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169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83E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1ADC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0BC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6596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37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5AC"/>
    <w:rsid w:val="00954AD6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1AC4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04A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4E31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4F1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1CF4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A3C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B7A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05139-83E0-461D-8061-5CF4B9C5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2015-01-07T11:06:00Z</cp:lastPrinted>
  <dcterms:created xsi:type="dcterms:W3CDTF">2017-02-14T08:02:00Z</dcterms:created>
  <dcterms:modified xsi:type="dcterms:W3CDTF">2017-02-14T08:02:00Z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