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Pr="00003DD9" w:rsidRDefault="009E4820" w:rsidP="00A37393">
      <w:pPr>
        <w:pStyle w:val="berschrift3"/>
        <w:numPr>
          <w:ilvl w:val="0"/>
          <w:numId w:val="0"/>
        </w:numPr>
      </w:pPr>
      <w:r>
        <w:t>5.4.6. Anwendungen zur Satzgruppe des Pythagoras</w:t>
      </w:r>
    </w:p>
    <w:p w:rsidR="009E4820" w:rsidRDefault="009E4820" w:rsidP="00AB4AFA"/>
    <w:p w:rsidR="009E4820" w:rsidRDefault="00846EB1" w:rsidP="00D8660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-2284095</wp:posOffset>
                </wp:positionH>
                <wp:positionV relativeFrom="paragraph">
                  <wp:posOffset>186055</wp:posOffset>
                </wp:positionV>
                <wp:extent cx="2173605" cy="1283335"/>
                <wp:effectExtent l="4445" t="17145" r="3175" b="444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283335"/>
                          <a:chOff x="1432" y="2252"/>
                          <a:chExt cx="3423" cy="2021"/>
                        </a:xfrm>
                      </wpg:grpSpPr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2" y="4032"/>
                            <a:ext cx="2068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3894"/>
                            <a:ext cx="98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20" w:rsidRPr="009E4820" w:rsidRDefault="009E482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E4820">
                                <w:rPr>
                                  <w:color w:val="FFFFFF" w:themeColor="background1"/>
                                </w:rPr>
                                <w:t>3,20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764" y="3822"/>
                            <a:ext cx="47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3822"/>
                            <a:ext cx="98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20" w:rsidRPr="009E4820" w:rsidRDefault="009E4820" w:rsidP="009E482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>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764" y="2540"/>
                            <a:ext cx="1" cy="1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2978"/>
                            <a:ext cx="98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20" w:rsidRPr="009E4820" w:rsidRDefault="009E4820" w:rsidP="009E482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15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70" y="2252"/>
                            <a:ext cx="0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74" y="2924"/>
                            <a:ext cx="98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20" w:rsidRPr="009E4820" w:rsidRDefault="009E4820" w:rsidP="009E482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  <w:r w:rsidRPr="009E4820">
                                <w:rPr>
                                  <w:color w:val="FFFFFF" w:themeColor="background1"/>
                                </w:rPr>
                                <w:t>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179.85pt;margin-top:14.65pt;width:171.15pt;height:101.05pt;z-index:251675648" coordorigin="1432,2252" coordsize="3423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2302;top:4032;width:2068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ekMEAAADbAAAADwAAAGRycy9kb3ducmV2LnhtbERP22oCMRB9F/yHMELfNKvQIlujlIIi&#10;FCpewNfpZtxsu5ksSeqmf28Kgm9zONdZrJJtxZV8aBwrmE4KEMSV0w3XCk7H9XgOIkRkja1jUvBH&#10;AVbL4WCBpXY97+l6iLXIIRxKVGBi7EopQ2XIYpi4jjhzF+ctxgx9LbXHPofbVs6K4kVabDg3GOzo&#10;3VD1c/i1Cr7O5/6zW/vjZUfPZvZRpW+5SUo9jdLbK4hIKT7Ed/dW5/lT+P8lHy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B6QwQAAANsAAAAPAAAAAAAAAAAAAAAA&#10;AKECAABkcnMvZG93bnJldi54bWxQSwUGAAAAAAQABAD5AAAAjwMAAAAA&#10;" strokecolor="white [3212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893;top:3894;width:9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E4820" w:rsidRPr="009E4820" w:rsidRDefault="009E4820">
                        <w:pPr>
                          <w:rPr>
                            <w:color w:val="FFFFFF" w:themeColor="background1"/>
                          </w:rPr>
                        </w:pPr>
                        <w:r w:rsidRPr="009E4820">
                          <w:rPr>
                            <w:color w:val="FFFFFF" w:themeColor="background1"/>
                          </w:rPr>
                          <w:t>3,20 m</w:t>
                        </w:r>
                      </w:p>
                    </w:txbxContent>
                  </v:textbox>
                </v:shape>
                <v:shape id="AutoShape 25" o:spid="_x0000_s1029" type="#_x0000_t32" style="position:absolute;left:1764;top:3822;width:47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vTMAAAADbAAAADwAAAGRycy9kb3ducmV2LnhtbERPyWrDMBC9F/oPYgq9NXITCMGNEoKp&#10;IQ6+ZOl9sKa2qTQykhK7fx8FCr3N462z3k7WiBv50DtW8D7LQBA3TvfcKricy7cViBCRNRrHpOCX&#10;Amw3z09rzLUb+Ui3U2xFCuGQo4IuxiGXMjQdWQwzNxAn7tt5izFB30rtcUzh1sh5li2lxZ5TQ4cD&#10;FR01P6erVWCoLC7t51dl6n1fTX4XDteqVur1Zdp9gIg0xX/xn3uv0/wFPH5JB8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sb0zAAAAA2wAAAA8AAAAAAAAAAAAAAAAA&#10;oQIAAGRycy9kb3ducmV2LnhtbFBLBQYAAAAABAAEAPkAAACOAwAAAAA=&#10;" strokecolor="white [3212]">
                  <v:stroke startarrow="block" endarrow="block"/>
                </v:shape>
                <v:shape id="Text Box 26" o:spid="_x0000_s1030" type="#_x0000_t202" style="position:absolute;left:1551;top:3822;width:9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E4820" w:rsidRPr="009E4820" w:rsidRDefault="009E4820" w:rsidP="009E482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9E4820">
                          <w:rPr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color w:val="FFFFFF" w:themeColor="background1"/>
                          </w:rPr>
                          <w:t>8</w:t>
                        </w:r>
                        <w:r w:rsidRPr="009E4820">
                          <w:rPr>
                            <w:color w:val="FFFFFF" w:themeColor="background1"/>
                          </w:rPr>
                          <w:t>0 m</w:t>
                        </w:r>
                      </w:p>
                    </w:txbxContent>
                  </v:textbox>
                </v:shape>
                <v:shape id="AutoShape 27" o:spid="_x0000_s1031" type="#_x0000_t32" style="position:absolute;left:1764;top:2540;width:1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lSo8AAAADbAAAADwAAAGRycy9kb3ducmV2LnhtbERPyWrDMBC9F/oPYgq9NXIDCcGNEoKp&#10;IQ6+ZOl9sKa2qTQykhK7fx8FCr3N462z3k7WiBv50DtW8D7LQBA3TvfcKricy7cViBCRNRrHpOCX&#10;Amw3z09rzLUb+Ui3U2xFCuGQo4IuxiGXMjQdWQwzNxAn7tt5izFB30rtcUzh1sh5li2lxZ5TQ4cD&#10;FR01P6erVWCoLC7t51dl6n1fTX4XDteqVur1Zdp9gIg0xX/xn3uv0/wFPH5JB8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JUqPAAAAA2wAAAA8AAAAAAAAAAAAAAAAA&#10;oQIAAGRycy9kb3ducmV2LnhtbFBLBQYAAAAABAAEAPkAAACOAwAAAAA=&#10;" strokecolor="white [3212]">
                  <v:stroke startarrow="block" endarrow="block"/>
                </v:shape>
                <v:shape id="Text Box 28" o:spid="_x0000_s1032" type="#_x0000_t202" style="position:absolute;left:1432;top:2978;width:9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E4820" w:rsidRPr="009E4820" w:rsidRDefault="009E4820" w:rsidP="009E482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9E4820">
                          <w:rPr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color w:val="FFFFFF" w:themeColor="background1"/>
                          </w:rPr>
                          <w:t>15</w:t>
                        </w:r>
                        <w:r w:rsidRPr="009E4820">
                          <w:rPr>
                            <w:color w:val="FFFFFF" w:themeColor="background1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AutoShape 29" o:spid="_x0000_s1033" type="#_x0000_t32" style="position:absolute;left:4370;top:2252;width:0;height:1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pT8EAAADbAAAADwAAAGRycy9kb3ducmV2LnhtbERPyWrDMBC9F/oPYgq9NXJzSIIbJQRT&#10;Qxx8ydL7YE1tU2lkJCV2/z4KFHqbx1tnvZ2sETfyoXes4H2WgSBunO65VXA5l28rECEiazSOScEv&#10;Bdhunp/WmGs38pFup9iKFMIhRwVdjEMuZWg6shhmbiBO3LfzFmOCvpXa45jCrZHzLFtIiz2nhg4H&#10;Kjpqfk5Xq8BQWVzaz6/K1Pu+mvwuHK5VrdTry7T7ABFpiv/iP/dep/lLePySDpC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12lPwQAAANsAAAAPAAAAAAAAAAAAAAAA&#10;AKECAABkcnMvZG93bnJldi54bWxQSwUGAAAAAAQABAD5AAAAjwMAAAAA&#10;" strokecolor="white [3212]">
                  <v:stroke startarrow="block" endarrow="block"/>
                </v:shape>
                <v:shape id="Text Box 30" o:spid="_x0000_s1034" type="#_x0000_t202" style="position:absolute;left:3874;top:2924;width:9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E4820" w:rsidRPr="009E4820" w:rsidRDefault="009E4820" w:rsidP="009E482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9E4820">
                          <w:rPr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color w:val="FFFFFF" w:themeColor="background1"/>
                          </w:rPr>
                          <w:t>3</w:t>
                        </w:r>
                        <w:r w:rsidRPr="009E4820">
                          <w:rPr>
                            <w:color w:val="FFFFFF" w:themeColor="background1"/>
                          </w:rPr>
                          <w:t>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482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18582</wp:posOffset>
            </wp:positionH>
            <wp:positionV relativeFrom="paragraph">
              <wp:posOffset>181</wp:posOffset>
            </wp:positionV>
            <wp:extent cx="2161443" cy="1522326"/>
            <wp:effectExtent l="19050" t="0" r="0" b="0"/>
            <wp:wrapSquare wrapText="bothSides"/>
            <wp:docPr id="9" name="viEnlargeImgLayer_img_ctr" descr="http://i.ebayimg.com/t/Gartenhaus-WEKA-Linda-Flachdach-/00/s/NTY2WDg0OQ==/z/xJMAAMXQVERS81%7E-/$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http://i.ebayimg.com/t/Gartenhaus-WEKA-Linda-Flachdach-/00/s/NTY2WDg0OQ==/z/xJMAAMXQVERS81%7E-/$_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43" cy="152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04">
        <w:t>Berechne für das Gartenhäuschen die Größe der Dachfläche.</w:t>
      </w:r>
    </w:p>
    <w:p w:rsidR="00D86604" w:rsidRDefault="00D86604" w:rsidP="00D86604">
      <w:pPr>
        <w:jc w:val="both"/>
      </w:pPr>
    </w:p>
    <w:p w:rsidR="00D86604" w:rsidRDefault="00D86604" w:rsidP="00D86604">
      <w:pPr>
        <w:jc w:val="both"/>
      </w:pPr>
      <w:r>
        <w:t>Aufgabenanalyse:</w:t>
      </w:r>
    </w:p>
    <w:p w:rsidR="00D86604" w:rsidRDefault="00D86604" w:rsidP="00D86604">
      <w:pPr>
        <w:jc w:val="both"/>
      </w:pPr>
      <w:r>
        <w:t>Die Dachfläche hat die Form eines Rechtecks. Eine Seite ist 3,20 m lang, die andere Seite ist nicht bekannt.</w:t>
      </w:r>
    </w:p>
    <w:p w:rsidR="00866C95" w:rsidRDefault="00866C95" w:rsidP="00D86604">
      <w:pPr>
        <w:jc w:val="both"/>
      </w:pPr>
    </w:p>
    <w:p w:rsidR="00866C95" w:rsidRDefault="00866C95" w:rsidP="00D86604">
      <w:pPr>
        <w:jc w:val="both"/>
      </w:pPr>
    </w:p>
    <w:p w:rsidR="00866C95" w:rsidRDefault="00866C95" w:rsidP="00D86604">
      <w:pPr>
        <w:jc w:val="both"/>
      </w:pPr>
    </w:p>
    <w:p w:rsidR="00866C95" w:rsidRDefault="00866C95" w:rsidP="00D86604">
      <w:pPr>
        <w:jc w:val="both"/>
      </w:pPr>
      <w:r>
        <w:t>Hilfsskizze:</w:t>
      </w:r>
    </w:p>
    <w:p w:rsidR="00866C95" w:rsidRDefault="00846EB1" w:rsidP="00D8660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1725295" cy="1247775"/>
                <wp:effectExtent l="4445" t="0" r="3810" b="12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247775"/>
                          <a:chOff x="1552" y="4930"/>
                          <a:chExt cx="2717" cy="1965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1552" y="4930"/>
                            <a:ext cx="2717" cy="1965"/>
                            <a:chOff x="1552" y="4845"/>
                            <a:chExt cx="2717" cy="1965"/>
                          </a:xfrm>
                        </wpg:grpSpPr>
                        <wps:wsp>
                          <wps:cNvPr id="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9" y="5040"/>
                              <a:ext cx="2316" cy="1635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7" y="6330"/>
                              <a:ext cx="10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C95" w:rsidRDefault="00866C95">
                                <w:r>
                                  <w:t>2,80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" y="5697"/>
                              <a:ext cx="10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C95" w:rsidRDefault="00866C95" w:rsidP="00866C95">
                                <w:r>
                                  <w:t>2,15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" y="5697"/>
                              <a:ext cx="10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C95" w:rsidRDefault="00866C95" w:rsidP="00866C95">
                                <w:r>
                                  <w:t>2,30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8" y="4845"/>
                              <a:ext cx="10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C95" w:rsidRDefault="00866C95" w:rsidP="00866C95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82" y="4132"/>
                            <a:ext cx="330" cy="2316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5" style="position:absolute;left:0;text-align:left;margin-left:6.75pt;margin-top:1.1pt;width:135.85pt;height:98.25pt;z-index:251683840" coordorigin="1552,4930" coordsize="2717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">
                <v:group id="Group 47" o:spid="_x0000_s1036" style="position:absolute;left:1552;top:4930;width:2717;height:1965" coordorigin="1552,4845" coordsize="2717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AutoShape 33" o:spid="_x0000_s1037" type="#_x0000_t118" style="position:absolute;left:1689;top:5040;width:2316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AUMQA&#10;AADaAAAADwAAAGRycy9kb3ducmV2LnhtbESPQWvCQBSE70L/w/IEb7qxRW1TN0EKigWFVqXnR/aZ&#10;hGbfht3VxP76bkHocZiZb5hl3ptGXMn52rKC6SQBQVxYXXOp4HRcj59B+ICssbFMCm7kIc8eBktM&#10;te34k66HUIoIYZ+igiqENpXSFxUZ9BPbEkfvbJ3BEKUrpXbYRbhp5GOSzKXBmuNChS29VVR8Hy5G&#10;wWLv9NfiPHvRP/vN7n3l1sVH1yg1GvarVxCB+vAfvre3WsET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QFDEAAAA2gAAAA8AAAAAAAAAAAAAAAAAmAIAAGRycy9k&#10;b3ducmV2LnhtbFBLBQYAAAAABAAEAPUAAACJAwAAAAA=&#10;"/>
                  <v:shape id="Text Box 43" o:spid="_x0000_s1038" type="#_x0000_t202" style="position:absolute;left:2437;top:6330;width:10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66C95" w:rsidRDefault="00866C95">
                          <w:r>
                            <w:t>2,80 m</w:t>
                          </w:r>
                        </w:p>
                      </w:txbxContent>
                    </v:textbox>
                  </v:shape>
                  <v:shape id="Text Box 44" o:spid="_x0000_s1039" type="#_x0000_t202" style="position:absolute;left:1552;top:5697;width:10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66C95" w:rsidRDefault="00866C95" w:rsidP="00866C95">
                          <w:r>
                            <w:t>2,15 m</w:t>
                          </w:r>
                        </w:p>
                      </w:txbxContent>
                    </v:textbox>
                  </v:shape>
                  <v:shape id="Text Box 45" o:spid="_x0000_s1040" type="#_x0000_t202" style="position:absolute;left:3219;top:5697;width:10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866C95" w:rsidRDefault="00866C95" w:rsidP="00866C95">
                          <w:r>
                            <w:t>2,30 m</w:t>
                          </w:r>
                        </w:p>
                      </w:txbxContent>
                    </v:textbox>
                  </v:shape>
                  <v:shape id="Text Box 46" o:spid="_x0000_s1041" type="#_x0000_t202" style="position:absolute;left:2758;top:4845;width:10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66C95" w:rsidRDefault="00866C95" w:rsidP="00866C95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9" o:spid="_x0000_s1042" type="#_x0000_t6" style="position:absolute;left:2682;top:4132;width:330;height:23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F678A&#10;AADaAAAADwAAAGRycy9kb3ducmV2LnhtbERPz2vCMBS+D/wfwhN2W1NluNI1SlEEGV6s2/2teWvq&#10;mpfSZLb+9+Yg7Pjx/S42k+3ElQbfOlawSFIQxLXTLTcKPs/7lwyED8gaO8ek4EYeNuvZU4G5diOf&#10;6FqFRsQQ9jkqMCH0uZS+NmTRJ64njtyPGyyGCIdG6gHHGG47uUzTlbTYcmww2NPWUP1b/VkFr9Ph&#10;+60tv0pj6LLIPs677GgvSj3Pp/IdRKAp/Isf7oNWELfGK/E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i0XrvwAAANoAAAAPAAAAAAAAAAAAAAAAAJgCAABkcnMvZG93bnJl&#10;di54bWxQSwUGAAAAAAQABAD1AAAAhAMAAAAA&#10;" filled="f" strokecolor="red"/>
                <w10:wrap type="square"/>
              </v:group>
            </w:pict>
          </mc:Fallback>
        </mc:AlternateContent>
      </w:r>
      <w:r w:rsidR="00866C95">
        <w:t>Berechnung der fehlenden Größe:</w:t>
      </w:r>
    </w:p>
    <w:p w:rsidR="00866C95" w:rsidRDefault="00866C95" w:rsidP="00D86604">
      <w:pPr>
        <w:jc w:val="both"/>
      </w:pPr>
      <w:r>
        <w:t>Die Seite x ist die Hypotenuse eines rechtwinkligen Dreiecks. Nach dem Satz des Pythagoras gilt:</w:t>
      </w:r>
    </w:p>
    <w:p w:rsidR="00866C95" w:rsidRDefault="00866C95" w:rsidP="00866C95">
      <w:pPr>
        <w:jc w:val="center"/>
      </w:pPr>
      <w:r w:rsidRPr="00866C95">
        <w:rPr>
          <w:position w:val="-44"/>
        </w:rPr>
        <w:object w:dxaOrig="41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58.5pt" o:ole="">
            <v:imagedata r:id="rId7" o:title=""/>
          </v:shape>
          <o:OLEObject Type="Embed" ProgID="Equation.DSMT4" ShapeID="_x0000_i1025" DrawAspect="Content" ObjectID="_1547400745" r:id="rId8"/>
        </w:object>
      </w:r>
    </w:p>
    <w:p w:rsidR="00866C95" w:rsidRDefault="0054107A" w:rsidP="00D86604">
      <w:pPr>
        <w:jc w:val="both"/>
      </w:pPr>
      <w:r>
        <w:t>Berechnung der gesuchten Größe:</w:t>
      </w:r>
    </w:p>
    <w:p w:rsidR="0054107A" w:rsidRDefault="0054107A" w:rsidP="00D86604">
      <w:pPr>
        <w:jc w:val="both"/>
      </w:pPr>
      <w:r>
        <w:t>Jetzt kann der Flächeninhalt der Dachfläche ermittelt werden:</w:t>
      </w:r>
    </w:p>
    <w:p w:rsidR="0054107A" w:rsidRDefault="0054107A" w:rsidP="00D86604">
      <w:pPr>
        <w:jc w:val="both"/>
      </w:pPr>
      <w:r w:rsidRPr="0054107A">
        <w:rPr>
          <w:position w:val="-26"/>
        </w:rPr>
        <w:object w:dxaOrig="1660" w:dyaOrig="620">
          <v:shape id="_x0000_i1026" type="#_x0000_t75" style="width:83.25pt;height:30.75pt" o:ole="">
            <v:imagedata r:id="rId9" o:title=""/>
          </v:shape>
          <o:OLEObject Type="Embed" ProgID="Equation.DSMT4" ShapeID="_x0000_i1026" DrawAspect="Content" ObjectID="_1547400746" r:id="rId10"/>
        </w:object>
      </w:r>
    </w:p>
    <w:p w:rsidR="00866C95" w:rsidRDefault="00866C95" w:rsidP="00D86604">
      <w:pPr>
        <w:jc w:val="both"/>
      </w:pPr>
      <w:bookmarkStart w:id="0" w:name="_GoBack"/>
      <w:bookmarkEnd w:id="0"/>
    </w:p>
    <w:sectPr w:rsidR="00866C95" w:rsidSect="00846EB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2A44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3C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15F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FC8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57CF6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36BBE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19F0"/>
    <w:rsid w:val="002734E6"/>
    <w:rsid w:val="00273B37"/>
    <w:rsid w:val="00273DDB"/>
    <w:rsid w:val="00274DD2"/>
    <w:rsid w:val="0027787F"/>
    <w:rsid w:val="00280E31"/>
    <w:rsid w:val="0028429B"/>
    <w:rsid w:val="002843FC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198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1C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1D94"/>
    <w:rsid w:val="004924BD"/>
    <w:rsid w:val="00492647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949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34D5"/>
    <w:rsid w:val="00535302"/>
    <w:rsid w:val="005371D7"/>
    <w:rsid w:val="0053724C"/>
    <w:rsid w:val="00537AC3"/>
    <w:rsid w:val="0054107A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469C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AA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39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27EF2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64DF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46EB1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66C95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820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1AD"/>
    <w:rsid w:val="00A20B85"/>
    <w:rsid w:val="00A22647"/>
    <w:rsid w:val="00A24002"/>
    <w:rsid w:val="00A24441"/>
    <w:rsid w:val="00A27C13"/>
    <w:rsid w:val="00A31825"/>
    <w:rsid w:val="00A32913"/>
    <w:rsid w:val="00A32BFD"/>
    <w:rsid w:val="00A33810"/>
    <w:rsid w:val="00A349C4"/>
    <w:rsid w:val="00A34E58"/>
    <w:rsid w:val="00A37393"/>
    <w:rsid w:val="00A37CCF"/>
    <w:rsid w:val="00A40941"/>
    <w:rsid w:val="00A41889"/>
    <w:rsid w:val="00A43EE2"/>
    <w:rsid w:val="00A462A3"/>
    <w:rsid w:val="00A469A9"/>
    <w:rsid w:val="00A46F3D"/>
    <w:rsid w:val="00A51873"/>
    <w:rsid w:val="00A53B65"/>
    <w:rsid w:val="00A54354"/>
    <w:rsid w:val="00A54A18"/>
    <w:rsid w:val="00A55327"/>
    <w:rsid w:val="00A55411"/>
    <w:rsid w:val="00A569D0"/>
    <w:rsid w:val="00A604C2"/>
    <w:rsid w:val="00A60FC2"/>
    <w:rsid w:val="00A62310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B4AFA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303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142"/>
    <w:rsid w:val="00BF054A"/>
    <w:rsid w:val="00BF0E26"/>
    <w:rsid w:val="00BF14D7"/>
    <w:rsid w:val="00BF17DA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7B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604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1E7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483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672B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46C20"/>
    <w:rsid w:val="00F5019A"/>
    <w:rsid w:val="00F50F7D"/>
    <w:rsid w:val="00F51043"/>
    <w:rsid w:val="00F511BB"/>
    <w:rsid w:val="00F52020"/>
    <w:rsid w:val="00F522BB"/>
    <w:rsid w:val="00F530CC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86"/>
    <w:rsid w:val="00FC39CF"/>
    <w:rsid w:val="00FC3A53"/>
    <w:rsid w:val="00FC3B1D"/>
    <w:rsid w:val="00FC46F8"/>
    <w:rsid w:val="00FC5104"/>
    <w:rsid w:val="00FC59C0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0D80A-3883-42DD-BFE3-C8C539A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CCF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F628-3397-47A3-B0FE-597C97E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2017-01-31T19:42:00Z</dcterms:created>
  <dcterms:modified xsi:type="dcterms:W3CDTF">2017-01-31T19:42:00Z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