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68" w:rsidRDefault="00787E68" w:rsidP="00787E68">
      <w:pPr>
        <w:pStyle w:val="berschrift2"/>
        <w:numPr>
          <w:ilvl w:val="0"/>
          <w:numId w:val="0"/>
        </w:numPr>
      </w:pPr>
      <w:bookmarkStart w:id="0" w:name="_Toc233125257"/>
      <w:bookmarkStart w:id="1" w:name="_Toc510957722"/>
      <w:r>
        <w:t>4.2. Berechnung von Kreisen</w:t>
      </w:r>
      <w:bookmarkEnd w:id="0"/>
    </w:p>
    <w:p w:rsidR="00787E68" w:rsidRDefault="00787E68" w:rsidP="00787E68"/>
    <w:p w:rsidR="00787E68" w:rsidRDefault="00787E68" w:rsidP="00787E68">
      <w:pPr>
        <w:pStyle w:val="berschrift3"/>
        <w:numPr>
          <w:ilvl w:val="0"/>
          <w:numId w:val="0"/>
        </w:numPr>
      </w:pPr>
      <w:bookmarkStart w:id="2" w:name="_Toc233125258"/>
      <w:bookmarkEnd w:id="1"/>
      <w:r>
        <w:t>4.2.1. Umfang von Kreisen</w:t>
      </w:r>
      <w:bookmarkEnd w:id="2"/>
    </w:p>
    <w:p w:rsidR="00787E68" w:rsidRDefault="00B73420" w:rsidP="00787E68">
      <w:r>
        <w:rPr>
          <w:noProof/>
        </w:rPr>
        <w:object w:dxaOrig="110" w:dyaOrig="103">
          <v:group id="_x0000_s1033" style="position:absolute;margin-left:-1.5pt;margin-top:13.6pt;width:256.6pt;height:226.75pt;z-index:251664384" coordorigin="1701,1970" coordsize="6066,5364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701;top:1970;width:6066;height:5364">
              <v:imagedata r:id="rId6" o:title=""/>
            </v:shape>
            <v:oval id="_x0000_s1035" style="position:absolute;left:2318;top:2325;width:4610;height:4580" filled="f">
              <o:lock v:ext="edit" aspectratio="t"/>
            </v:oval>
            <w10:wrap type="square" side="right"/>
          </v:group>
          <o:OLEObject Type="Embed" ProgID="MSPhotoEd.3" ShapeID="_x0000_s1034" DrawAspect="Content" ObjectID="_1547400819" r:id="rId7"/>
        </w:object>
      </w:r>
    </w:p>
    <w:p w:rsidR="00787E68" w:rsidRDefault="00787E68" w:rsidP="00787E68"/>
    <w:p w:rsidR="00787E68" w:rsidRDefault="00787E68" w:rsidP="00787E68">
      <w:r>
        <w:t>Kreis:</w:t>
      </w:r>
    </w:p>
    <w:p w:rsidR="00787E68" w:rsidRDefault="00787E68" w:rsidP="00787E68">
      <w:r>
        <w:tab/>
        <w:t>d = 8 cm</w:t>
      </w:r>
    </w:p>
    <w:p w:rsidR="00787E68" w:rsidRDefault="00787E68" w:rsidP="00787E68"/>
    <w:p w:rsidR="00787E68" w:rsidRDefault="00787E68" w:rsidP="00787E68">
      <w:r>
        <w:t>Sechseck innen</w:t>
      </w:r>
    </w:p>
    <w:p w:rsidR="00787E68" w:rsidRDefault="00787E68" w:rsidP="00787E68">
      <w:r>
        <w:tab/>
        <w:t>u = 24 cm</w:t>
      </w:r>
    </w:p>
    <w:p w:rsidR="00787E68" w:rsidRDefault="00787E68" w:rsidP="00787E68"/>
    <w:p w:rsidR="00787E68" w:rsidRDefault="00787E68" w:rsidP="00787E68">
      <w:r>
        <w:t>Sechseck außen</w:t>
      </w:r>
    </w:p>
    <w:p w:rsidR="00787E68" w:rsidRDefault="00787E68" w:rsidP="00787E68">
      <w:r>
        <w:tab/>
        <w:t>u = 27.6 cm</w:t>
      </w:r>
    </w:p>
    <w:p w:rsidR="00787E68" w:rsidRDefault="00787E68" w:rsidP="00787E68"/>
    <w:p w:rsidR="00787E68" w:rsidRDefault="00787E68" w:rsidP="00787E68">
      <w:r>
        <w:t>Mittelwert:</w:t>
      </w:r>
    </w:p>
    <w:p w:rsidR="00787E68" w:rsidRDefault="00787E68" w:rsidP="00787E68">
      <w:r>
        <w:tab/>
        <w:t>25,8 cm</w:t>
      </w:r>
    </w:p>
    <w:p w:rsidR="00787E68" w:rsidRDefault="00787E68" w:rsidP="00787E68"/>
    <w:p w:rsidR="00787E68" w:rsidRDefault="00787E68" w:rsidP="00787E68">
      <w:r w:rsidRPr="00787E68">
        <w:rPr>
          <w:position w:val="-22"/>
        </w:rPr>
        <w:object w:dxaOrig="1260" w:dyaOrig="580">
          <v:shape id="_x0000_i1025" type="#_x0000_t75" style="width:63pt;height:29.25pt" o:ole="" fillcolor="window">
            <v:imagedata r:id="rId8" o:title=""/>
          </v:shape>
          <o:OLEObject Type="Embed" ProgID="Equation.DSMT4" ShapeID="_x0000_i1025" DrawAspect="Content" ObjectID="_1547400816" r:id="rId9"/>
        </w:object>
      </w:r>
    </w:p>
    <w:p w:rsidR="00787E68" w:rsidRDefault="00787E68" w:rsidP="00787E68"/>
    <w:p w:rsidR="00787E68" w:rsidRDefault="00787E68" w:rsidP="00787E68"/>
    <w:p w:rsidR="00787E68" w:rsidRDefault="00787E68" w:rsidP="00787E68"/>
    <w:p w:rsidR="00787E68" w:rsidRDefault="00787E68" w:rsidP="00787E68">
      <w:r>
        <w:t>Für die Kreisberechnung benutzt man die KREISZAHL π.</w:t>
      </w:r>
    </w:p>
    <w:p w:rsidR="00787E68" w:rsidRDefault="00787E68" w:rsidP="00787E68">
      <w:r>
        <w:tab/>
        <w:t>π = 3,14159265</w:t>
      </w:r>
    </w:p>
    <w:p w:rsidR="00787E68" w:rsidRDefault="00787E68" w:rsidP="00787E68">
      <w:r>
        <w:tab/>
        <w:t>π ist eine irrationale Zahl.</w:t>
      </w:r>
    </w:p>
    <w:p w:rsidR="00787E68" w:rsidRDefault="00787E68" w:rsidP="00787E68"/>
    <w:p w:rsidR="00787E68" w:rsidRDefault="00787E68" w:rsidP="00787E68">
      <w:r>
        <w:t>Für den Kreisumfang gilt:</w:t>
      </w:r>
    </w:p>
    <w:p w:rsidR="00787E68" w:rsidRDefault="00787E68" w:rsidP="00787E68">
      <w:r>
        <w:tab/>
      </w:r>
      <w:r w:rsidRPr="00787E68">
        <w:rPr>
          <w:position w:val="-6"/>
        </w:rPr>
        <w:object w:dxaOrig="740" w:dyaOrig="260">
          <v:shape id="_x0000_i1026" type="#_x0000_t75" style="width:36.75pt;height:12.75pt" o:ole="">
            <v:imagedata r:id="rId10" o:title=""/>
          </v:shape>
          <o:OLEObject Type="Embed" ProgID="Equation.DSMT4" ShapeID="_x0000_i1026" DrawAspect="Content" ObjectID="_1547400817" r:id="rId11"/>
        </w:object>
      </w:r>
      <w:r>
        <w:tab/>
      </w:r>
      <w:r w:rsidRPr="00787E68">
        <w:rPr>
          <w:position w:val="-6"/>
        </w:rPr>
        <w:object w:dxaOrig="920" w:dyaOrig="260">
          <v:shape id="_x0000_i1027" type="#_x0000_t75" style="width:45.75pt;height:12.75pt" o:ole="">
            <v:imagedata r:id="rId12" o:title=""/>
          </v:shape>
          <o:OLEObject Type="Embed" ProgID="Equation.DSMT4" ShapeID="_x0000_i1027" DrawAspect="Content" ObjectID="_1547400818" r:id="rId13"/>
        </w:object>
      </w:r>
      <w:bookmarkStart w:id="3" w:name="_GoBack"/>
      <w:bookmarkEnd w:id="3"/>
    </w:p>
    <w:sectPr w:rsidR="00787E68" w:rsidSect="00B7342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27632"/>
    <w:multiLevelType w:val="hybridMultilevel"/>
    <w:tmpl w:val="796CA90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12FCF"/>
    <w:multiLevelType w:val="hybridMultilevel"/>
    <w:tmpl w:val="C1A803C4"/>
    <w:lvl w:ilvl="0" w:tplc="1FBA87FC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4C4E47"/>
    <w:multiLevelType w:val="hybridMultilevel"/>
    <w:tmpl w:val="DD84BF40"/>
    <w:lvl w:ilvl="0" w:tplc="BE66052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2F22"/>
    <w:multiLevelType w:val="hybridMultilevel"/>
    <w:tmpl w:val="C49ADCDC"/>
    <w:lvl w:ilvl="0" w:tplc="E340BAE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4"/>
  </w:num>
  <w:num w:numId="17">
    <w:abstractNumId w:val="23"/>
  </w:num>
  <w:num w:numId="18">
    <w:abstractNumId w:val="11"/>
  </w:num>
  <w:num w:numId="19">
    <w:abstractNumId w:val="22"/>
  </w:num>
  <w:num w:numId="20">
    <w:abstractNumId w:val="18"/>
  </w:num>
  <w:num w:numId="21">
    <w:abstractNumId w:val="12"/>
  </w:num>
  <w:num w:numId="22">
    <w:abstractNumId w:val="15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12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9C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724F"/>
    <w:rsid w:val="000C0A58"/>
    <w:rsid w:val="000C15D4"/>
    <w:rsid w:val="000C3BD2"/>
    <w:rsid w:val="000C4D94"/>
    <w:rsid w:val="000C4E2E"/>
    <w:rsid w:val="000C5468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0C84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7F08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790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1646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11C5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4A31"/>
    <w:rsid w:val="00346D3C"/>
    <w:rsid w:val="003552C4"/>
    <w:rsid w:val="003557FC"/>
    <w:rsid w:val="0035684C"/>
    <w:rsid w:val="00356F69"/>
    <w:rsid w:val="00357BA5"/>
    <w:rsid w:val="00360547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7D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34CC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B7B93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A5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6238"/>
    <w:rsid w:val="005371D7"/>
    <w:rsid w:val="0053724C"/>
    <w:rsid w:val="0053734A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3756"/>
    <w:rsid w:val="005A7194"/>
    <w:rsid w:val="005A7805"/>
    <w:rsid w:val="005B0A43"/>
    <w:rsid w:val="005B102F"/>
    <w:rsid w:val="005B15DE"/>
    <w:rsid w:val="005B3A16"/>
    <w:rsid w:val="005B436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020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87E68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11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D70"/>
    <w:rsid w:val="007F23BA"/>
    <w:rsid w:val="007F524B"/>
    <w:rsid w:val="007F5757"/>
    <w:rsid w:val="007F6204"/>
    <w:rsid w:val="007F71C4"/>
    <w:rsid w:val="0080002E"/>
    <w:rsid w:val="00805790"/>
    <w:rsid w:val="00805EAE"/>
    <w:rsid w:val="00805F78"/>
    <w:rsid w:val="0080686B"/>
    <w:rsid w:val="00806951"/>
    <w:rsid w:val="00807BA5"/>
    <w:rsid w:val="008101D1"/>
    <w:rsid w:val="0081149F"/>
    <w:rsid w:val="00813431"/>
    <w:rsid w:val="00813547"/>
    <w:rsid w:val="008144E6"/>
    <w:rsid w:val="00814ED8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2F7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A76"/>
    <w:rsid w:val="00970E20"/>
    <w:rsid w:val="00971AEB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97AAD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2E3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4522"/>
    <w:rsid w:val="009E644E"/>
    <w:rsid w:val="009E6730"/>
    <w:rsid w:val="009E7155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0EB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C7C15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420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1E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3B6E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152"/>
    <w:rsid w:val="00D4631D"/>
    <w:rsid w:val="00D507F6"/>
    <w:rsid w:val="00D50EF8"/>
    <w:rsid w:val="00D5134B"/>
    <w:rsid w:val="00D513CC"/>
    <w:rsid w:val="00D51521"/>
    <w:rsid w:val="00D519D4"/>
    <w:rsid w:val="00D51ACE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3B6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2797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088F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56B7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8E8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98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4C2"/>
    <w:rsid w:val="00F43A60"/>
    <w:rsid w:val="00F455CE"/>
    <w:rsid w:val="00F45B09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1B2"/>
    <w:rsid w:val="00FD036B"/>
    <w:rsid w:val="00FD08F6"/>
    <w:rsid w:val="00FD0CA3"/>
    <w:rsid w:val="00FD1DE0"/>
    <w:rsid w:val="00FD2EB5"/>
    <w:rsid w:val="00FD3C1A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991BFC05-6D4D-4E74-A861-F5876573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167F08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14ED8"/>
    <w:pPr>
      <w:ind w:left="510" w:hanging="510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14ED8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rsid w:val="00EE56B7"/>
    <w:pPr>
      <w:ind w:left="567" w:hanging="567"/>
      <w:jc w:val="both"/>
    </w:pPr>
    <w:rPr>
      <w:rFonts w:ascii="Calibri" w:hAnsi="Calibri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99BA3-FEDC-4FAA-A9B2-E4DE652D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2017-01-31T19:43:00Z</dcterms:created>
  <dcterms:modified xsi:type="dcterms:W3CDTF">2017-01-31T19:43:00Z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