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AB" w:rsidRPr="009241B4" w:rsidRDefault="00510988" w:rsidP="00E260AB">
      <w:pPr>
        <w:pStyle w:val="berschrift3"/>
        <w:numPr>
          <w:ilvl w:val="0"/>
          <w:numId w:val="0"/>
        </w:numPr>
      </w:pPr>
      <w:r>
        <w:t>2.2.7. Lösen von Gleichungssystemen mit dem Taschenrechner</w:t>
      </w:r>
    </w:p>
    <w:p w:rsidR="00A01023" w:rsidRDefault="00A01023" w:rsidP="00A01023"/>
    <w:p w:rsidR="0065095A" w:rsidRDefault="0065095A" w:rsidP="00A01023">
      <w:r>
        <w:t>Lineare Gleichungssysteme lassen sich auch mit modernen Taschenrechnern lösen. Dazu muss das LGS in der folgenden Form vorliegen:</w:t>
      </w:r>
      <w:r>
        <w:br/>
      </w:r>
    </w:p>
    <w:p w:rsidR="0065095A" w:rsidRDefault="0065095A" w:rsidP="00A01023">
      <w:r w:rsidRPr="0065095A">
        <w:rPr>
          <w:position w:val="-24"/>
        </w:rPr>
        <w:object w:dxaOrig="9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29.25pt" o:ole="">
            <v:imagedata r:id="rId6" o:title=""/>
          </v:shape>
          <o:OLEObject Type="Embed" ProgID="Equation.DSMT4" ShapeID="_x0000_i1025" DrawAspect="Content" ObjectID="_1547401272" r:id="rId7"/>
        </w:object>
      </w:r>
    </w:p>
    <w:p w:rsidR="0065095A" w:rsidRDefault="0065095A" w:rsidP="00A01023"/>
    <w:p w:rsidR="0065095A" w:rsidRDefault="0065095A" w:rsidP="00A01023">
      <w:r>
        <w:t>PAP für den CASIO fx-991DE PLUS</w:t>
      </w:r>
    </w:p>
    <w:p w:rsidR="0065095A" w:rsidRDefault="0065095A" w:rsidP="0065095A">
      <w:r>
        <w:rPr>
          <w:rFonts w:ascii="CASIO ClassWiz" w:hAnsi="CASIO ClassWiz"/>
          <w:sz w:val="27"/>
          <w:szCs w:val="27"/>
        </w:rPr>
        <w:t>w51</w:t>
      </w:r>
    </w:p>
    <w:p w:rsidR="0065095A" w:rsidRDefault="0065095A" w:rsidP="00A01023"/>
    <w:p w:rsidR="0065095A" w:rsidRDefault="0065095A" w:rsidP="00A01023">
      <w:r>
        <w:t>PAP für den CASIO fx-991DEX</w:t>
      </w:r>
    </w:p>
    <w:p w:rsidR="0065095A" w:rsidRPr="00972F00" w:rsidRDefault="0065095A" w:rsidP="0065095A">
      <w:pPr>
        <w:rPr>
          <w:szCs w:val="22"/>
        </w:rPr>
      </w:pPr>
      <w:r>
        <w:rPr>
          <w:rFonts w:ascii="CASIO ClassWiz" w:hAnsi="CASIO ClassWiz"/>
          <w:sz w:val="27"/>
          <w:szCs w:val="27"/>
        </w:rPr>
        <w:t>wQz</w:t>
      </w:r>
      <w:r w:rsidRPr="0065095A">
        <w:rPr>
          <w:sz w:val="27"/>
          <w:szCs w:val="27"/>
        </w:rPr>
        <w:t xml:space="preserve"> </w:t>
      </w:r>
      <w:r w:rsidRPr="00972F00">
        <w:rPr>
          <w:szCs w:val="22"/>
        </w:rPr>
        <w:t>(Gleichung</w:t>
      </w:r>
      <w:r w:rsidR="00972F00" w:rsidRPr="00972F00">
        <w:rPr>
          <w:szCs w:val="22"/>
        </w:rPr>
        <w:t>/Funktion)</w:t>
      </w:r>
      <w:r w:rsidRPr="0065095A">
        <w:rPr>
          <w:rFonts w:ascii="CASIO ClassWiz" w:hAnsi="CASIO ClassWiz"/>
          <w:sz w:val="27"/>
          <w:szCs w:val="27"/>
        </w:rPr>
        <w:t xml:space="preserve"> </w:t>
      </w:r>
      <w:r>
        <w:rPr>
          <w:rFonts w:ascii="CASIO ClassWiz" w:hAnsi="CASIO ClassWiz"/>
          <w:sz w:val="27"/>
          <w:szCs w:val="27"/>
        </w:rPr>
        <w:t>1</w:t>
      </w:r>
      <w:r w:rsidR="00972F00">
        <w:rPr>
          <w:rFonts w:ascii="CASIO ClassWiz" w:hAnsi="CASIO ClassWiz"/>
          <w:sz w:val="27"/>
          <w:szCs w:val="27"/>
        </w:rPr>
        <w:t xml:space="preserve"> </w:t>
      </w:r>
      <w:r w:rsidR="00972F00" w:rsidRPr="00972F00">
        <w:rPr>
          <w:szCs w:val="22"/>
        </w:rPr>
        <w:t>(Glei</w:t>
      </w:r>
      <w:r w:rsidR="00972F00">
        <w:rPr>
          <w:szCs w:val="22"/>
        </w:rPr>
        <w:t>chungssystem)</w:t>
      </w:r>
      <w:r>
        <w:rPr>
          <w:rFonts w:ascii="CASIO ClassWiz" w:hAnsi="CASIO ClassWiz"/>
          <w:sz w:val="27"/>
          <w:szCs w:val="27"/>
        </w:rPr>
        <w:t>2</w:t>
      </w:r>
      <w:r w:rsidR="00972F00">
        <w:rPr>
          <w:rFonts w:ascii="CASIO ClassWiz" w:hAnsi="CASIO ClassWiz"/>
          <w:szCs w:val="22"/>
        </w:rPr>
        <w:t xml:space="preserve"> </w:t>
      </w:r>
      <w:r w:rsidR="00972F00" w:rsidRPr="00972F00">
        <w:rPr>
          <w:szCs w:val="22"/>
        </w:rPr>
        <w:t>(2 Unbekannte)</w:t>
      </w:r>
    </w:p>
    <w:p w:rsidR="0065095A" w:rsidRDefault="0065095A" w:rsidP="00A01023">
      <w:bookmarkStart w:id="0" w:name="_GoBack"/>
      <w:bookmarkEnd w:id="0"/>
    </w:p>
    <w:sectPr w:rsidR="0065095A" w:rsidSect="00107795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IO ClassWiz">
    <w:panose1 w:val="00000000000000000000"/>
    <w:charset w:val="00"/>
    <w:family w:val="auto"/>
    <w:pitch w:val="variable"/>
    <w:sig w:usb0="A00000AF" w:usb1="0000004A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DF225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7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4"/>
  </w:num>
  <w:num w:numId="16">
    <w:abstractNumId w:val="12"/>
  </w:num>
  <w:num w:numId="17">
    <w:abstractNumId w:val="19"/>
  </w:num>
  <w:num w:numId="18">
    <w:abstractNumId w:val="10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18A0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4D1D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724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07795"/>
    <w:rsid w:val="0011274C"/>
    <w:rsid w:val="00114A67"/>
    <w:rsid w:val="001165C0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38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87184"/>
    <w:rsid w:val="001900BF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51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2F16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4C47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69F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ADE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17F9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47B"/>
    <w:rsid w:val="00446C08"/>
    <w:rsid w:val="00446CC9"/>
    <w:rsid w:val="00447C8F"/>
    <w:rsid w:val="00452DB1"/>
    <w:rsid w:val="004536BA"/>
    <w:rsid w:val="00453F19"/>
    <w:rsid w:val="00454C53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2521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518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0988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29F9"/>
    <w:rsid w:val="0054521C"/>
    <w:rsid w:val="005452AD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175"/>
    <w:rsid w:val="005B6BE2"/>
    <w:rsid w:val="005B6BEB"/>
    <w:rsid w:val="005B70B8"/>
    <w:rsid w:val="005C1471"/>
    <w:rsid w:val="005C1D5B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4751"/>
    <w:rsid w:val="005F50AD"/>
    <w:rsid w:val="005F53AA"/>
    <w:rsid w:val="005F584F"/>
    <w:rsid w:val="0060224B"/>
    <w:rsid w:val="00603007"/>
    <w:rsid w:val="00603653"/>
    <w:rsid w:val="006047E5"/>
    <w:rsid w:val="00606F34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095A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E43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3A14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29C7"/>
    <w:rsid w:val="00703563"/>
    <w:rsid w:val="00703BF4"/>
    <w:rsid w:val="00704F2A"/>
    <w:rsid w:val="00706B09"/>
    <w:rsid w:val="00707C04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EB2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4F4C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2C67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425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A76"/>
    <w:rsid w:val="00970E20"/>
    <w:rsid w:val="009725C4"/>
    <w:rsid w:val="00972F00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023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4C22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2FCF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5B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2A77"/>
    <w:rsid w:val="00B73F51"/>
    <w:rsid w:val="00B777E3"/>
    <w:rsid w:val="00B805B8"/>
    <w:rsid w:val="00B80FA4"/>
    <w:rsid w:val="00B81317"/>
    <w:rsid w:val="00B81CA0"/>
    <w:rsid w:val="00B83254"/>
    <w:rsid w:val="00B83836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2AEF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E5B9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3DFF"/>
    <w:rsid w:val="00CF423A"/>
    <w:rsid w:val="00CF7E49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6465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0AB"/>
    <w:rsid w:val="00E26F43"/>
    <w:rsid w:val="00E30426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95F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570"/>
    <w:rsid w:val="00EB0D5B"/>
    <w:rsid w:val="00EB41FD"/>
    <w:rsid w:val="00EB548B"/>
    <w:rsid w:val="00EB644B"/>
    <w:rsid w:val="00EB7535"/>
    <w:rsid w:val="00EC05A4"/>
    <w:rsid w:val="00EC11FC"/>
    <w:rsid w:val="00EC150B"/>
    <w:rsid w:val="00EC1BE5"/>
    <w:rsid w:val="00EC21D1"/>
    <w:rsid w:val="00EC3A8F"/>
    <w:rsid w:val="00EC5810"/>
    <w:rsid w:val="00EC5F1E"/>
    <w:rsid w:val="00EC616D"/>
    <w:rsid w:val="00EC649F"/>
    <w:rsid w:val="00EC7B5E"/>
    <w:rsid w:val="00ED0912"/>
    <w:rsid w:val="00ED15EC"/>
    <w:rsid w:val="00ED2515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193B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B89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884F0-1B4E-464B-BDBA-65C753F8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E8A52-957B-496F-A4E6-B42D99D9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2017-01-31T19:50:00Z</dcterms:created>
  <dcterms:modified xsi:type="dcterms:W3CDTF">2017-01-31T19:50:00Z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