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C" w:rsidRPr="00365458" w:rsidRDefault="005B7759" w:rsidP="00365458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1.2.4. Bruttolohn und Nettolohn</w:t>
      </w:r>
    </w:p>
    <w:p w:rsidR="005B7759" w:rsidRPr="005B7759" w:rsidRDefault="005B7759" w:rsidP="005B7759">
      <w:pPr>
        <w:rPr>
          <w:rFonts w:asciiTheme="minorHAnsi" w:hAnsiTheme="minorHAnsi"/>
          <w:sz w:val="22"/>
          <w:szCs w:val="22"/>
        </w:rPr>
      </w:pPr>
    </w:p>
    <w:p w:rsidR="005B7759" w:rsidRPr="005B7759" w:rsidRDefault="005B7759" w:rsidP="005B7759">
      <w:pPr>
        <w:rPr>
          <w:rFonts w:asciiTheme="minorHAnsi" w:hAnsiTheme="minorHAnsi"/>
          <w:sz w:val="22"/>
          <w:szCs w:val="22"/>
        </w:rPr>
      </w:pPr>
      <w:r w:rsidRPr="005B7759">
        <w:rPr>
          <w:rFonts w:asciiTheme="minorHAnsi" w:hAnsiTheme="minorHAnsi"/>
          <w:sz w:val="22"/>
          <w:szCs w:val="22"/>
        </w:rPr>
        <w:t>Ein Arbeitnehmer hat ein monatliches Bruttogehalt von 2800,00 €. Welchen Nettolohn bekommt er ausgezahlt?</w:t>
      </w:r>
    </w:p>
    <w:p w:rsidR="005B7759" w:rsidRPr="005B7759" w:rsidRDefault="005B7759" w:rsidP="005B7759">
      <w:pPr>
        <w:rPr>
          <w:rFonts w:asciiTheme="minorHAnsi" w:hAnsiTheme="minorHAnsi"/>
          <w:sz w:val="22"/>
          <w:szCs w:val="22"/>
        </w:rPr>
      </w:pPr>
    </w:p>
    <w:bookmarkStart w:id="0" w:name="_MON_1379425494"/>
    <w:bookmarkEnd w:id="0"/>
    <w:p w:rsidR="005B7759" w:rsidRPr="005B7759" w:rsidRDefault="00B92C4C" w:rsidP="005B7759">
      <w:pPr>
        <w:rPr>
          <w:rFonts w:asciiTheme="minorHAnsi" w:hAnsiTheme="minorHAnsi"/>
          <w:sz w:val="22"/>
          <w:szCs w:val="22"/>
        </w:rPr>
      </w:pPr>
      <w:r w:rsidRPr="005B7759">
        <w:rPr>
          <w:rFonts w:asciiTheme="minorHAnsi" w:hAnsiTheme="minorHAnsi"/>
          <w:sz w:val="22"/>
          <w:szCs w:val="22"/>
        </w:rPr>
        <w:object w:dxaOrig="9960" w:dyaOrig="5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32.5pt" o:ole="">
            <v:imagedata r:id="rId6" o:title=""/>
          </v:shape>
          <o:OLEObject Type="Embed" ProgID="Excel.Sheet.8" ShapeID="_x0000_i1025" DrawAspect="Content" ObjectID="_1411237884" r:id="rId7"/>
        </w:object>
      </w:r>
    </w:p>
    <w:p w:rsidR="005B7759" w:rsidRPr="005B7759" w:rsidRDefault="005B7759" w:rsidP="005B7759">
      <w:pPr>
        <w:rPr>
          <w:rFonts w:asciiTheme="minorHAnsi" w:hAnsiTheme="minorHAnsi"/>
          <w:sz w:val="22"/>
          <w:szCs w:val="22"/>
        </w:rPr>
      </w:pPr>
    </w:p>
    <w:p w:rsidR="005B7759" w:rsidRPr="005B7759" w:rsidRDefault="005B7759">
      <w:pPr>
        <w:rPr>
          <w:rFonts w:asciiTheme="minorHAnsi" w:hAnsiTheme="minorHAnsi"/>
          <w:sz w:val="22"/>
          <w:szCs w:val="22"/>
        </w:rPr>
      </w:pPr>
    </w:p>
    <w:p w:rsidR="006E0E66" w:rsidRPr="0078233B" w:rsidRDefault="006E0E66">
      <w:pPr>
        <w:rPr>
          <w:rFonts w:asciiTheme="minorHAnsi" w:hAnsiTheme="minorHAnsi"/>
          <w:sz w:val="22"/>
          <w:szCs w:val="22"/>
        </w:rPr>
      </w:pPr>
    </w:p>
    <w:sectPr w:rsidR="006E0E66" w:rsidRPr="0078233B" w:rsidSect="00B92C4C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1D5C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08B9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1E0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2C4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67F8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rsid w:val="005A17BE"/>
    <w:pPr>
      <w:ind w:left="624" w:hanging="624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35618-388B-44A9-8471-99E034E1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148</Characters>
  <Application>Microsoft Office Word</Application>
  <DocSecurity>0</DocSecurity>
  <Lines>10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2012-10-08T19:43:00Z</dcterms:created>
  <dcterms:modified xsi:type="dcterms:W3CDTF">2012-10-08T19:43:00Z</dcterms:modified>
</cp:coreProperties>
</file>