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10" w:rsidRDefault="00931110" w:rsidP="00931110">
      <w:pPr>
        <w:pStyle w:val="berschrift3"/>
        <w:numPr>
          <w:ilvl w:val="0"/>
          <w:numId w:val="0"/>
        </w:numPr>
      </w:pPr>
      <w:bookmarkStart w:id="0" w:name="_Toc246159948"/>
      <w:bookmarkStart w:id="1" w:name="_Toc274073359"/>
      <w:bookmarkStart w:id="2" w:name="_Toc289805650"/>
      <w:r>
        <w:t>1.6.2. Signifikanztests</w:t>
      </w:r>
      <w:bookmarkEnd w:id="0"/>
      <w:bookmarkEnd w:id="1"/>
      <w:bookmarkEnd w:id="2"/>
    </w:p>
    <w:p w:rsidR="00931110" w:rsidRDefault="00931110" w:rsidP="00931110"/>
    <w:p w:rsidR="00931110" w:rsidRPr="00805AF6" w:rsidRDefault="00931110" w:rsidP="00931110">
      <w:pPr>
        <w:pStyle w:val="Merksatz"/>
      </w:pPr>
      <w:r>
        <w:sym w:font="Marlett" w:char="F034"/>
      </w:r>
      <w:r>
        <w:t>Bei einem Signifikanztest werden eine Nullhypothese H</w:t>
      </w:r>
      <w:r>
        <w:rPr>
          <w:vertAlign w:val="subscript"/>
        </w:rPr>
        <w:t>0</w:t>
      </w:r>
      <w:r>
        <w:t xml:space="preserve"> und eine Gegenhypothese H</w:t>
      </w:r>
      <w:r>
        <w:rPr>
          <w:vertAlign w:val="subscript"/>
        </w:rPr>
        <w:t>1</w:t>
      </w:r>
      <w:r>
        <w:t xml:space="preserve"> aufgestellt, die sich gegenseitig ausschließen. H</w:t>
      </w:r>
      <w:r>
        <w:rPr>
          <w:vertAlign w:val="subscript"/>
        </w:rPr>
        <w:t>1</w:t>
      </w:r>
      <w:r>
        <w:t xml:space="preserve"> ist das Gegenereignis zu H</w:t>
      </w:r>
      <w:r>
        <w:rPr>
          <w:vertAlign w:val="subscript"/>
        </w:rPr>
        <w:t>0</w:t>
      </w:r>
      <w:r>
        <w:t>.</w:t>
      </w:r>
    </w:p>
    <w:p w:rsidR="00931110" w:rsidRDefault="00931110" w:rsidP="00931110">
      <w:pPr>
        <w:jc w:val="both"/>
      </w:pPr>
    </w:p>
    <w:p w:rsidR="00931110" w:rsidRDefault="00931110" w:rsidP="00931110">
      <w:pPr>
        <w:jc w:val="both"/>
      </w:pPr>
      <w:r>
        <w:t>Das heißt für unser Beispiel:</w:t>
      </w:r>
    </w:p>
    <w:p w:rsidR="00931110" w:rsidRDefault="00931110" w:rsidP="00931110">
      <w:pPr>
        <w:jc w:val="both"/>
      </w:pPr>
    </w:p>
    <w:p w:rsidR="00931110" w:rsidRDefault="00931110" w:rsidP="00931110">
      <w:pPr>
        <w:jc w:val="both"/>
      </w:pPr>
      <w:r>
        <w:t>Hypothesen:</w:t>
      </w:r>
      <w:r>
        <w:tab/>
        <w:t>H</w:t>
      </w:r>
      <w:r>
        <w:rPr>
          <w:vertAlign w:val="subscript"/>
        </w:rPr>
        <w:t>0</w:t>
      </w:r>
      <w:r>
        <w:t>: Das Medikament wirkt zu 80 %.</w:t>
      </w:r>
      <w:r>
        <w:tab/>
      </w:r>
      <w:r>
        <w:tab/>
        <w:t>p = 0,8</w:t>
      </w:r>
    </w:p>
    <w:p w:rsidR="00931110" w:rsidRDefault="00931110" w:rsidP="00931110">
      <w:pPr>
        <w:jc w:val="both"/>
      </w:pPr>
      <w:r>
        <w:tab/>
      </w:r>
      <w:r>
        <w:tab/>
        <w:t>H</w:t>
      </w:r>
      <w:r>
        <w:rPr>
          <w:vertAlign w:val="subscript"/>
        </w:rPr>
        <w:t>1</w:t>
      </w:r>
      <w:r>
        <w:t>: Das Medikament wirkt nicht zu 80 %.</w:t>
      </w:r>
      <w:r>
        <w:tab/>
        <w:t>p ≠ 0,8</w:t>
      </w:r>
    </w:p>
    <w:p w:rsidR="00931110" w:rsidRDefault="00931110" w:rsidP="00931110">
      <w:pPr>
        <w:jc w:val="both"/>
      </w:pPr>
    </w:p>
    <w:p w:rsidR="00942E38" w:rsidRPr="005D4203" w:rsidRDefault="00942E38" w:rsidP="00931110">
      <w:pPr>
        <w:jc w:val="both"/>
      </w:pPr>
      <w:r>
        <w:t>Es ist üblich, bei Signifikanztests für die Irrtumswahrscheinlichkeit (Fehler 1. Art) eine obere Grenze (Signifikanzniveau) festzulegen.</w:t>
      </w:r>
    </w:p>
    <w:p w:rsidR="0039110B" w:rsidRDefault="0039110B" w:rsidP="004F2BB4">
      <w:pPr>
        <w:rPr>
          <w:sz w:val="20"/>
        </w:rPr>
      </w:pPr>
      <w:bookmarkStart w:id="3" w:name="_GoBack"/>
      <w:bookmarkEnd w:id="3"/>
    </w:p>
    <w:p w:rsidR="0039110B" w:rsidRDefault="0039110B" w:rsidP="004F2BB4">
      <w:pPr>
        <w:rPr>
          <w:sz w:val="20"/>
        </w:rPr>
      </w:pPr>
    </w:p>
    <w:p w:rsidR="0039110B" w:rsidRDefault="0039110B" w:rsidP="004F2BB4">
      <w:pPr>
        <w:rPr>
          <w:sz w:val="20"/>
        </w:rPr>
      </w:pPr>
    </w:p>
    <w:sectPr w:rsidR="0039110B" w:rsidSect="004D701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69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10B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3D9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7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15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2E2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9A5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1FF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FEE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110"/>
    <w:rsid w:val="009318C8"/>
    <w:rsid w:val="00932B1E"/>
    <w:rsid w:val="00935BD3"/>
    <w:rsid w:val="009371A7"/>
    <w:rsid w:val="00937C0C"/>
    <w:rsid w:val="00941EF0"/>
    <w:rsid w:val="00942C23"/>
    <w:rsid w:val="00942E38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A1A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7B9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87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633E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73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C54D-971C-4C84-A567-EAB5815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2016-11-21T18:47:00Z</cp:lastPrinted>
  <dcterms:created xsi:type="dcterms:W3CDTF">2018-12-12T17:35:00Z</dcterms:created>
  <dcterms:modified xsi:type="dcterms:W3CDTF">2018-12-12T17:35:00Z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