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163C" w14:textId="77777777" w:rsidR="00465E8F" w:rsidRPr="00F21B34" w:rsidRDefault="00465E8F" w:rsidP="00465E8F">
      <w:pPr>
        <w:pStyle w:val="berschrift3"/>
      </w:pPr>
      <w:bookmarkStart w:id="0" w:name="_Toc222657543"/>
      <w:bookmarkStart w:id="1" w:name="_Toc283061643"/>
      <w:bookmarkStart w:id="2" w:name="_Toc283061662"/>
      <w:r>
        <w:t xml:space="preserve">2.8.3. </w:t>
      </w:r>
      <w:r w:rsidRPr="00F21B34">
        <w:t>Multiplikation von Matrizen</w:t>
      </w:r>
      <w:bookmarkEnd w:id="0"/>
      <w:bookmarkEnd w:id="1"/>
    </w:p>
    <w:p w14:paraId="5ED3B2DE" w14:textId="77777777" w:rsidR="00465E8F" w:rsidRDefault="00465E8F" w:rsidP="00465E8F"/>
    <w:p w14:paraId="7A81DBE4" w14:textId="00D2DB95" w:rsidR="00465E8F" w:rsidRDefault="00465E8F" w:rsidP="00392D15">
      <w:pPr>
        <w:pStyle w:val="Definition"/>
      </w:pPr>
      <w:r>
        <w:t>DEF: A = (a</w:t>
      </w:r>
      <w:r>
        <w:rPr>
          <w:vertAlign w:val="subscript"/>
        </w:rPr>
        <w:t>ik</w:t>
      </w:r>
      <w:r>
        <w:t>)</w:t>
      </w:r>
      <w:r>
        <w:rPr>
          <w:sz w:val="26"/>
        </w:rPr>
        <w:t xml:space="preserve"> </w:t>
      </w:r>
      <w:r>
        <w:t xml:space="preserve">sei eine (m x n)-Matrix und </w:t>
      </w:r>
      <w:r w:rsidRPr="00F21B34">
        <w:rPr>
          <w:position w:val="-6"/>
        </w:rPr>
        <w:object w:dxaOrig="180" w:dyaOrig="320" w14:anchorId="1DA8A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5.6pt" o:ole="">
            <v:imagedata r:id="rId6" o:title=""/>
          </v:shape>
          <o:OLEObject Type="Embed" ProgID="Equation.DSMT4" ShapeID="_x0000_i1025" DrawAspect="Content" ObjectID="_1653828497" r:id="rId7"/>
        </w:object>
      </w:r>
      <w:r>
        <w:t xml:space="preserve"> ein Vektor aus n Koordinaten. Dann versteht man unter dem Produkt A ·</w:t>
      </w:r>
      <w:r w:rsidRPr="00F21B34">
        <w:rPr>
          <w:position w:val="-6"/>
        </w:rPr>
        <w:object w:dxaOrig="180" w:dyaOrig="320" w14:anchorId="6948D536">
          <v:shape id="_x0000_i1026" type="#_x0000_t75" style="width:9.15pt;height:15.6pt" o:ole="">
            <v:imagedata r:id="rId8" o:title=""/>
          </v:shape>
          <o:OLEObject Type="Embed" ProgID="Equation.DSMT4" ShapeID="_x0000_i1026" DrawAspect="Content" ObjectID="_1653828498" r:id="rId9"/>
        </w:object>
      </w:r>
      <w:r>
        <w:t xml:space="preserve"> einen Vektor B mit folgenden Eigenschaften:</w:t>
      </w:r>
      <w:r>
        <w:tab/>
      </w:r>
      <w:r>
        <w:br/>
      </w:r>
      <w:r w:rsidR="00BE5459" w:rsidRPr="00465E8F">
        <w:rPr>
          <w:position w:val="-46"/>
        </w:rPr>
        <w:object w:dxaOrig="5640" w:dyaOrig="1020" w14:anchorId="2A28626B">
          <v:shape id="_x0000_i1027" type="#_x0000_t75" style="width:282pt;height:51.05pt" o:ole="">
            <v:imagedata r:id="rId10" o:title=""/>
          </v:shape>
          <o:OLEObject Type="Embed" ProgID="Equation.DSMT4" ShapeID="_x0000_i1027" DrawAspect="Content" ObjectID="_1653828499" r:id="rId11"/>
        </w:object>
      </w:r>
    </w:p>
    <w:p w14:paraId="62DDB396" w14:textId="77777777" w:rsidR="00465E8F" w:rsidRDefault="00465E8F" w:rsidP="00465E8F"/>
    <w:p w14:paraId="6E3F61C6" w14:textId="77777777" w:rsidR="00465E8F" w:rsidRDefault="00465E8F" w:rsidP="00465E8F">
      <w:r>
        <w:t>Beispiel:</w:t>
      </w:r>
    </w:p>
    <w:p w14:paraId="1096D26F" w14:textId="77777777" w:rsidR="00465E8F" w:rsidRDefault="00465E8F" w:rsidP="00465E8F">
      <w:r w:rsidRPr="00465E8F">
        <w:rPr>
          <w:position w:val="-62"/>
        </w:rPr>
        <w:object w:dxaOrig="3920" w:dyaOrig="1359" w14:anchorId="6A5468A1">
          <v:shape id="_x0000_i1028" type="#_x0000_t75" style="width:196.2pt;height:68.2pt" o:ole="">
            <v:imagedata r:id="rId12" o:title=""/>
          </v:shape>
          <o:OLEObject Type="Embed" ProgID="Equation.DSMT4" ShapeID="_x0000_i1028" DrawAspect="Content" ObjectID="_1653828500" r:id="rId13"/>
        </w:object>
      </w:r>
    </w:p>
    <w:p w14:paraId="05139637" w14:textId="77777777" w:rsidR="00465E8F" w:rsidRDefault="00465E8F" w:rsidP="00465E8F"/>
    <w:p w14:paraId="5B765DB2" w14:textId="0DDC75FD" w:rsidR="00465E8F" w:rsidRDefault="00465E8F" w:rsidP="00392D15">
      <w:pPr>
        <w:pStyle w:val="Definition"/>
      </w:pPr>
      <w:r>
        <w:t>DEF: A = (a</w:t>
      </w:r>
      <w:r w:rsidR="00392D15">
        <w:rPr>
          <w:vertAlign w:val="subscript"/>
        </w:rPr>
        <w:t>mn</w:t>
      </w:r>
      <w:r>
        <w:t>)</w:t>
      </w:r>
      <w:r>
        <w:rPr>
          <w:sz w:val="26"/>
        </w:rPr>
        <w:t xml:space="preserve"> </w:t>
      </w:r>
      <w:r>
        <w:t>sei eine (m x n)-Matrix und B</w:t>
      </w:r>
      <w:r w:rsidR="00392D15">
        <w:t xml:space="preserve"> = (b</w:t>
      </w:r>
      <w:r w:rsidR="00392D15">
        <w:rPr>
          <w:vertAlign w:val="subscript"/>
        </w:rPr>
        <w:t>pq</w:t>
      </w:r>
      <w:r w:rsidR="00392D15">
        <w:t>)</w:t>
      </w:r>
      <w:r>
        <w:t xml:space="preserve"> eine (p x q)-Matrix. Eine Matrix A · B existiert, falls n = p ist. Es entsteht eine Matrix (m x q), die wie folgt gebildet wird:</w:t>
      </w:r>
      <w:r>
        <w:tab/>
      </w:r>
      <w:r>
        <w:br/>
      </w:r>
      <w:r w:rsidRPr="00163D20">
        <w:rPr>
          <w:position w:val="-78"/>
        </w:rPr>
        <w:object w:dxaOrig="5240" w:dyaOrig="1680" w14:anchorId="433EC673">
          <v:shape id="_x0000_i1029" type="#_x0000_t75" style="width:261.75pt;height:83.85pt" o:ole="">
            <v:imagedata r:id="rId14" o:title=""/>
          </v:shape>
          <o:OLEObject Type="Embed" ProgID="Equation.DSMT4" ShapeID="_x0000_i1029" DrawAspect="Content" ObjectID="_1653828501" r:id="rId15"/>
        </w:object>
      </w:r>
    </w:p>
    <w:p w14:paraId="66F56BD3" w14:textId="77777777" w:rsidR="00465E8F" w:rsidRDefault="00465E8F" w:rsidP="00465E8F"/>
    <w:p w14:paraId="703668A6" w14:textId="77777777" w:rsidR="00465E8F" w:rsidRDefault="00465E8F" w:rsidP="00465E8F">
      <w:r>
        <w:t>Für die Berechnung des Matrizenproduktes wählt man am besten das Falk´sche Schema:</w:t>
      </w:r>
    </w:p>
    <w:p w14:paraId="725990D4" w14:textId="05D9BB48" w:rsidR="00465E8F" w:rsidRDefault="0067237D" w:rsidP="00465E8F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FFB13" wp14:editId="7CEC071C">
                <wp:simplePos x="0" y="0"/>
                <wp:positionH relativeFrom="column">
                  <wp:posOffset>2724150</wp:posOffset>
                </wp:positionH>
                <wp:positionV relativeFrom="paragraph">
                  <wp:posOffset>351790</wp:posOffset>
                </wp:positionV>
                <wp:extent cx="933450" cy="219075"/>
                <wp:effectExtent l="8890" t="4445" r="635" b="508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371A3" id="Rectangle 34" o:spid="_x0000_s1026" style="position:absolute;margin-left:214.5pt;margin-top:27.7pt;width:73.5pt;height:17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" fillcolor="#969696" stroked="f">
                <v:fill opacity="38550f"/>
              </v:rect>
            </w:pict>
          </mc:Fallback>
        </mc:AlternateContent>
      </w:r>
      <w:r w:rsidR="00465E8F">
        <w:tab/>
      </w:r>
      <w:r w:rsidR="00465E8F" w:rsidRPr="00465E8F">
        <w:rPr>
          <w:position w:val="-64"/>
        </w:rPr>
        <w:object w:dxaOrig="2260" w:dyaOrig="1380" w14:anchorId="495FE4D0">
          <v:shape id="_x0000_i1030" type="#_x0000_t75" style="width:112.9pt;height:68.8pt" o:ole="">
            <v:imagedata r:id="rId16" o:title=""/>
          </v:shape>
          <o:OLEObject Type="Embed" ProgID="Equation.DSMT4" ShapeID="_x0000_i1030" DrawAspect="Content" ObjectID="_1653828502" r:id="rId17"/>
        </w:object>
      </w:r>
    </w:p>
    <w:p w14:paraId="7115FDD6" w14:textId="77777777" w:rsidR="00465E8F" w:rsidRDefault="00465E8F" w:rsidP="00465E8F">
      <w:pPr>
        <w:tabs>
          <w:tab w:val="left" w:pos="3686"/>
        </w:tabs>
      </w:pPr>
    </w:p>
    <w:p w14:paraId="73B7FF70" w14:textId="58715AAF" w:rsidR="00465E8F" w:rsidRDefault="0067237D" w:rsidP="00465E8F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9E264" wp14:editId="3D53F1D5">
                <wp:simplePos x="0" y="0"/>
                <wp:positionH relativeFrom="column">
                  <wp:posOffset>33020</wp:posOffset>
                </wp:positionH>
                <wp:positionV relativeFrom="paragraph">
                  <wp:posOffset>264795</wp:posOffset>
                </wp:positionV>
                <wp:extent cx="1609725" cy="219075"/>
                <wp:effectExtent l="8890" t="4445" r="635" b="508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1907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77F4" id="Rectangle 33" o:spid="_x0000_s1026" style="position:absolute;margin-left:2.6pt;margin-top:20.85pt;width:126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" fillcolor="#969696" stroked="f">
                <v:fill opacity="38550f"/>
              </v:rect>
            </w:pict>
          </mc:Fallback>
        </mc:AlternateContent>
      </w:r>
      <w:r w:rsidR="00465E8F" w:rsidRPr="00465E8F">
        <w:rPr>
          <w:position w:val="-62"/>
        </w:rPr>
        <w:object w:dxaOrig="2340" w:dyaOrig="1359" w14:anchorId="07CF0693">
          <v:shape id="_x0000_i1031" type="#_x0000_t75" style="width:117.1pt;height:68.2pt" o:ole="">
            <v:imagedata r:id="rId18" o:title=""/>
          </v:shape>
          <o:OLEObject Type="Embed" ProgID="Equation.DSMT4" ShapeID="_x0000_i1031" DrawAspect="Content" ObjectID="_1653828503" r:id="rId19"/>
        </w:object>
      </w:r>
      <w:r w:rsidR="00465E8F">
        <w:tab/>
      </w:r>
      <w:r w:rsidR="00465E8F" w:rsidRPr="00465E8F">
        <w:rPr>
          <w:position w:val="-64"/>
        </w:rPr>
        <w:object w:dxaOrig="2340" w:dyaOrig="1380" w14:anchorId="2C3BECC7">
          <v:shape id="_x0000_i1032" type="#_x0000_t75" style="width:117.1pt;height:68.8pt" o:ole="">
            <v:imagedata r:id="rId20" o:title=""/>
          </v:shape>
          <o:OLEObject Type="Embed" ProgID="Equation.DSMT4" ShapeID="_x0000_i1032" DrawAspect="Content" ObjectID="_1653828504" r:id="rId21"/>
        </w:object>
      </w:r>
    </w:p>
    <w:p w14:paraId="74CF5FE6" w14:textId="77777777" w:rsidR="00465E8F" w:rsidRDefault="00465E8F" w:rsidP="00465E8F">
      <w:pPr>
        <w:tabs>
          <w:tab w:val="left" w:pos="3686"/>
        </w:tabs>
      </w:pPr>
    </w:p>
    <w:p w14:paraId="529EF044" w14:textId="4888E9C3" w:rsidR="00465E8F" w:rsidRDefault="0067237D" w:rsidP="00465E8F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74AB0" wp14:editId="2D7A512D">
                <wp:simplePos x="0" y="0"/>
                <wp:positionH relativeFrom="column">
                  <wp:posOffset>1891030</wp:posOffset>
                </wp:positionH>
                <wp:positionV relativeFrom="paragraph">
                  <wp:posOffset>60325</wp:posOffset>
                </wp:positionV>
                <wp:extent cx="2219325" cy="326390"/>
                <wp:effectExtent l="9525" t="753745" r="9525" b="571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26390"/>
                        </a:xfrm>
                        <a:prstGeom prst="wedgeRectCallout">
                          <a:avLst>
                            <a:gd name="adj1" fmla="val 4907"/>
                            <a:gd name="adj2" fmla="val -274046"/>
                          </a:avLst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B493" w14:textId="77777777" w:rsidR="00465E8F" w:rsidRDefault="00465E8F" w:rsidP="00465E8F">
                            <w:r w:rsidRPr="00465E8F">
                              <w:rPr>
                                <w:position w:val="-12"/>
                              </w:rPr>
                              <w:object w:dxaOrig="3019" w:dyaOrig="340" w14:anchorId="59D07C17">
                                <v:shape id="_x0000_i1034" type="#_x0000_t75" style="width:150.95pt;height:17.75pt" o:ole="">
                                  <v:imagedata r:id="rId22" o:title=""/>
                                </v:shape>
                                <o:OLEObject Type="Embed" ProgID="Equation.DSMT4" ShapeID="_x0000_i1034" DrawAspect="Content" ObjectID="_1653828505" r:id="rId2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74AB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5" o:spid="_x0000_s1026" type="#_x0000_t61" style="position:absolute;margin-left:148.9pt;margin-top:4.75pt;width:174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" adj="11860,-48394">
                <v:fill opacity="31354f"/>
                <v:textbox style="mso-fit-shape-to-text:t">
                  <w:txbxContent>
                    <w:p w14:paraId="553BB493" w14:textId="77777777" w:rsidR="00465E8F" w:rsidRDefault="00465E8F" w:rsidP="00465E8F">
                      <w:r w:rsidRPr="00465E8F">
                        <w:rPr>
                          <w:position w:val="-12"/>
                        </w:rPr>
                        <w:object w:dxaOrig="3019" w:dyaOrig="340" w14:anchorId="59D07C17">
                          <v:shape id="_x0000_i1034" type="#_x0000_t75" style="width:150.95pt;height:17.75pt" o:ole="">
                            <v:imagedata r:id="rId22" o:title=""/>
                          </v:shape>
                          <o:OLEObject Type="Embed" ProgID="Equation.DSMT4" ShapeID="_x0000_i1034" DrawAspect="Content" ObjectID="_1653828505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6744854" w14:textId="77777777" w:rsidR="00465E8F" w:rsidRDefault="00465E8F" w:rsidP="00465E8F">
      <w:pPr>
        <w:tabs>
          <w:tab w:val="left" w:pos="3686"/>
        </w:tabs>
      </w:pPr>
    </w:p>
    <w:p w14:paraId="2607A060" w14:textId="77777777" w:rsidR="00465E8F" w:rsidRDefault="00465E8F" w:rsidP="00465E8F">
      <w:pPr>
        <w:tabs>
          <w:tab w:val="left" w:pos="3686"/>
        </w:tabs>
      </w:pPr>
    </w:p>
    <w:p w14:paraId="0DA03EE5" w14:textId="77777777" w:rsidR="00465E8F" w:rsidRDefault="00465E8F" w:rsidP="00465E8F">
      <w:pPr>
        <w:tabs>
          <w:tab w:val="left" w:pos="3686"/>
        </w:tabs>
      </w:pPr>
    </w:p>
    <w:p w14:paraId="57999D9F" w14:textId="604FA80A" w:rsidR="00465E8F" w:rsidRDefault="00465E8F" w:rsidP="00465E8F">
      <w:pPr>
        <w:pStyle w:val="Merksatz"/>
      </w:pPr>
      <w:r>
        <w:sym w:font="Marlett" w:char="F034"/>
      </w:r>
      <w:r>
        <w:t>Gesetze der Matrizenmultiplikation</w:t>
      </w:r>
      <w:r w:rsidR="00657D2C">
        <w:tab/>
      </w:r>
      <w:r>
        <w:br/>
        <w:t>- Das Kommutativgesetz gilt für die Matrizenmultiplikation nicht.</w:t>
      </w:r>
      <w:r w:rsidR="00657D2C">
        <w:tab/>
      </w:r>
      <w:r>
        <w:br/>
        <w:t>- Assoziativgesetz:</w:t>
      </w:r>
      <w:r>
        <w:tab/>
        <w:t>(A · B) · C = A · (B · C)</w:t>
      </w:r>
      <w:r w:rsidR="00657D2C">
        <w:tab/>
      </w:r>
      <w:r>
        <w:br/>
        <w:t>- Distr</w:t>
      </w:r>
      <w:r w:rsidR="00BE5459">
        <w:t>i</w:t>
      </w:r>
      <w:r>
        <w:t>butivgesetz:</w:t>
      </w:r>
      <w:r>
        <w:tab/>
        <w:t>(A + B) · C = A · C + B · C</w:t>
      </w:r>
      <w:r w:rsidR="00657D2C">
        <w:tab/>
      </w:r>
      <w:r>
        <w:br/>
      </w:r>
      <w:r>
        <w:tab/>
        <w:t>A · (B + C) = A · B + A · C</w:t>
      </w:r>
    </w:p>
    <w:bookmarkEnd w:id="2"/>
    <w:p w14:paraId="3B40D313" w14:textId="77777777" w:rsidR="00465E8F" w:rsidRDefault="00465E8F" w:rsidP="00465E8F">
      <w:pPr>
        <w:tabs>
          <w:tab w:val="left" w:pos="3686"/>
        </w:tabs>
      </w:pPr>
    </w:p>
    <w:sectPr w:rsidR="00465E8F" w:rsidSect="0067237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4F6393"/>
    <w:multiLevelType w:val="hybridMultilevel"/>
    <w:tmpl w:val="94A63074"/>
    <w:lvl w:ilvl="0" w:tplc="6D12B8AC">
      <w:numFmt w:val="bullet"/>
      <w:lvlText w:val="-"/>
      <w:lvlJc w:val="left"/>
      <w:pPr>
        <w:tabs>
          <w:tab w:val="num" w:pos="1341"/>
        </w:tabs>
        <w:ind w:left="1341" w:hanging="357"/>
      </w:pPr>
      <w:rPr>
        <w:rFonts w:hint="default"/>
      </w:rPr>
    </w:lvl>
    <w:lvl w:ilvl="1" w:tplc="6D12B8AC">
      <w:numFmt w:val="bullet"/>
      <w:lvlText w:val="-"/>
      <w:lvlJc w:val="left"/>
      <w:pPr>
        <w:tabs>
          <w:tab w:val="num" w:pos="2061"/>
        </w:tabs>
        <w:ind w:left="206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0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FA04AB"/>
    <w:multiLevelType w:val="hybridMultilevel"/>
    <w:tmpl w:val="03368A2A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6D12B8AC">
      <w:numFmt w:val="bullet"/>
      <w:lvlText w:val="-"/>
      <w:lvlJc w:val="left"/>
      <w:pPr>
        <w:tabs>
          <w:tab w:val="num" w:pos="1701"/>
        </w:tabs>
        <w:ind w:left="170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6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7"/>
  </w:num>
  <w:num w:numId="20">
    <w:abstractNumId w:val="36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2"/>
  </w:num>
  <w:num w:numId="27">
    <w:abstractNumId w:val="26"/>
  </w:num>
  <w:num w:numId="28">
    <w:abstractNumId w:val="23"/>
  </w:num>
  <w:num w:numId="29">
    <w:abstractNumId w:val="31"/>
  </w:num>
  <w:num w:numId="30">
    <w:abstractNumId w:val="28"/>
  </w:num>
  <w:num w:numId="31">
    <w:abstractNumId w:val="21"/>
  </w:num>
  <w:num w:numId="32">
    <w:abstractNumId w:val="20"/>
  </w:num>
  <w:num w:numId="33">
    <w:abstractNumId w:val="25"/>
  </w:num>
  <w:num w:numId="34">
    <w:abstractNumId w:val="12"/>
  </w:num>
  <w:num w:numId="35">
    <w:abstractNumId w:val="34"/>
  </w:num>
  <w:num w:numId="36">
    <w:abstractNumId w:val="3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2B8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2F62"/>
    <w:rsid w:val="001232B1"/>
    <w:rsid w:val="001234A5"/>
    <w:rsid w:val="00124681"/>
    <w:rsid w:val="001250B3"/>
    <w:rsid w:val="0012555A"/>
    <w:rsid w:val="00125903"/>
    <w:rsid w:val="00126200"/>
    <w:rsid w:val="00127A96"/>
    <w:rsid w:val="00130730"/>
    <w:rsid w:val="001308BF"/>
    <w:rsid w:val="00131D9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6768B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5DF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655"/>
    <w:rsid w:val="002B6E1A"/>
    <w:rsid w:val="002B6F14"/>
    <w:rsid w:val="002B7635"/>
    <w:rsid w:val="002C0428"/>
    <w:rsid w:val="002C1653"/>
    <w:rsid w:val="002C2280"/>
    <w:rsid w:val="002C2BA3"/>
    <w:rsid w:val="002C30DC"/>
    <w:rsid w:val="002C393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D15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0F9E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1D9A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65A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14E2"/>
    <w:rsid w:val="00462AB8"/>
    <w:rsid w:val="00462DFD"/>
    <w:rsid w:val="00463B47"/>
    <w:rsid w:val="00464C52"/>
    <w:rsid w:val="00464F95"/>
    <w:rsid w:val="00465E8F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235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DC2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40B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10EA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43CD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57D2C"/>
    <w:rsid w:val="006617F5"/>
    <w:rsid w:val="00661945"/>
    <w:rsid w:val="00662F32"/>
    <w:rsid w:val="0066530D"/>
    <w:rsid w:val="00665896"/>
    <w:rsid w:val="006670E3"/>
    <w:rsid w:val="006675BB"/>
    <w:rsid w:val="00671F8B"/>
    <w:rsid w:val="0067237D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8DF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4A58"/>
    <w:rsid w:val="007B554A"/>
    <w:rsid w:val="007B5EAB"/>
    <w:rsid w:val="007B5EF2"/>
    <w:rsid w:val="007B722E"/>
    <w:rsid w:val="007B7320"/>
    <w:rsid w:val="007C3F39"/>
    <w:rsid w:val="007C42FF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2870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3FC7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46B8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2DF3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2FF1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5459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28CC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3A5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2A1D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63C8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3F9C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5337"/>
  <w15:docId w15:val="{0FA657F7-DC77-4421-B200-3B6DFC25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D45DF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65E8F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D45DF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5E8F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392D15"/>
    <w:pPr>
      <w:ind w:left="482" w:hanging="482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392D15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A59F7-D534-447F-9246-39F96713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2020-06-16T14:02:00Z</dcterms:created>
  <dcterms:modified xsi:type="dcterms:W3CDTF">2020-06-16T14:02:00Z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