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85CC" w14:textId="77777777" w:rsidR="00A61DCC" w:rsidRDefault="00A61DCC" w:rsidP="00A61DCC">
      <w:pPr>
        <w:pStyle w:val="berschrift2"/>
      </w:pPr>
      <w:bookmarkStart w:id="0" w:name="_Toc283061679"/>
      <w:bookmarkStart w:id="1" w:name="_Toc283061682"/>
      <w:bookmarkStart w:id="2" w:name="_Toc283061662"/>
      <w:r>
        <w:t>2.7. Abstände und Winkel</w:t>
      </w:r>
      <w:bookmarkEnd w:id="0"/>
    </w:p>
    <w:p w14:paraId="5709CD22" w14:textId="77777777" w:rsidR="00A61DCC" w:rsidRDefault="00A61DCC" w:rsidP="00A61DCC"/>
    <w:p w14:paraId="4EB57FE1" w14:textId="20AFA70D" w:rsidR="00FE5EAE" w:rsidRDefault="001D0158" w:rsidP="001D0158">
      <w:pPr>
        <w:pStyle w:val="berschrift3"/>
      </w:pPr>
      <w:r>
        <w:t>2.7.</w:t>
      </w:r>
      <w:r w:rsidR="00A61DCC">
        <w:t>1</w:t>
      </w:r>
      <w:r>
        <w:t xml:space="preserve">. </w:t>
      </w:r>
      <w:r w:rsidR="00FE5EAE">
        <w:t>Abstand eines Punktes von einer Ebene</w:t>
      </w:r>
      <w:bookmarkEnd w:id="1"/>
    </w:p>
    <w:p w14:paraId="23F7AC6A" w14:textId="77777777" w:rsidR="00FE5EAE" w:rsidRDefault="00FE5EAE" w:rsidP="00FE5EAE">
      <w:pPr>
        <w:rPr>
          <w:color w:val="000000"/>
        </w:rPr>
      </w:pPr>
    </w:p>
    <w:p w14:paraId="6F9E1188" w14:textId="77777777" w:rsidR="00FE5EAE" w:rsidRPr="001A6A04" w:rsidRDefault="001D0158" w:rsidP="00FE5EAE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B64460B" wp14:editId="5277D8D2">
            <wp:simplePos x="0" y="0"/>
            <wp:positionH relativeFrom="column">
              <wp:posOffset>3719830</wp:posOffset>
            </wp:positionH>
            <wp:positionV relativeFrom="paragraph">
              <wp:posOffset>6985</wp:posOffset>
            </wp:positionV>
            <wp:extent cx="1800225" cy="1657350"/>
            <wp:effectExtent l="19050" t="0" r="9525" b="0"/>
            <wp:wrapSquare wrapText="bothSides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29" t="7417" r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EAE">
        <w:rPr>
          <w:color w:val="000000"/>
        </w:rPr>
        <w:t>Gegeben sind</w:t>
      </w:r>
    </w:p>
    <w:p w14:paraId="1E1382FF" w14:textId="77777777" w:rsidR="00FE5EAE" w:rsidRDefault="00FE5EAE" w:rsidP="00FE5EA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="001D0158" w:rsidRPr="001D0158">
        <w:rPr>
          <w:color w:val="000000"/>
          <w:position w:val="-46"/>
        </w:rPr>
        <w:object w:dxaOrig="2420" w:dyaOrig="1020" w14:anchorId="6818E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51pt" o:ole="">
            <v:imagedata r:id="rId7" o:title=""/>
          </v:shape>
          <o:OLEObject Type="Embed" ProgID="Equation.DSMT4" ShapeID="_x0000_i1025" DrawAspect="Content" ObjectID="_1730203989" r:id="rId8"/>
        </w:object>
      </w:r>
      <w:r>
        <w:rPr>
          <w:color w:val="000000"/>
        </w:rPr>
        <w:t xml:space="preserve"> oder auch </w:t>
      </w:r>
      <w:r>
        <w:rPr>
          <w:color w:val="000000"/>
        </w:rPr>
        <w:tab/>
      </w:r>
      <w:r w:rsidR="001D0158" w:rsidRPr="001D0158">
        <w:rPr>
          <w:position w:val="-10"/>
        </w:rPr>
        <w:object w:dxaOrig="1719" w:dyaOrig="320" w14:anchorId="1F922189">
          <v:shape id="_x0000_i1026" type="#_x0000_t75" style="width:86.25pt;height:15.75pt" o:ole="">
            <v:imagedata r:id="rId9" o:title=""/>
          </v:shape>
          <o:OLEObject Type="Embed" ProgID="Equation.DSMT4" ShapeID="_x0000_i1026" DrawAspect="Content" ObjectID="_1730203990" r:id="rId10"/>
        </w:object>
      </w:r>
    </w:p>
    <w:p w14:paraId="6D953C63" w14:textId="741B2795" w:rsidR="00FE5EAE" w:rsidRDefault="00FE5EAE" w:rsidP="00FE5EA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der Punkt </w:t>
      </w:r>
      <w:r w:rsidR="00875879">
        <w:rPr>
          <w:color w:val="000000"/>
        </w:rPr>
        <w:t>P</w:t>
      </w:r>
      <w:r>
        <w:rPr>
          <w:color w:val="000000"/>
        </w:rPr>
        <w:t>:</w:t>
      </w:r>
      <w:r>
        <w:rPr>
          <w:color w:val="000000"/>
        </w:rPr>
        <w:tab/>
      </w:r>
      <w:r w:rsidR="00875879">
        <w:rPr>
          <w:color w:val="000000"/>
        </w:rPr>
        <w:t>P</w:t>
      </w:r>
      <w:r w:rsidR="001D0158">
        <w:rPr>
          <w:color w:val="000000"/>
        </w:rPr>
        <w:t xml:space="preserve"> (2|–1|3)</w:t>
      </w:r>
      <w:r>
        <w:rPr>
          <w:color w:val="000000"/>
        </w:rPr>
        <w:t>.</w:t>
      </w:r>
    </w:p>
    <w:p w14:paraId="113A944F" w14:textId="1AE93013" w:rsidR="0085377B" w:rsidRDefault="0085377B" w:rsidP="00FE5EAE"/>
    <w:p w14:paraId="7EE61AA5" w14:textId="5C9932A9" w:rsidR="00E2667B" w:rsidRDefault="00E2667B" w:rsidP="00FE5EAE"/>
    <w:p w14:paraId="7C396E02" w14:textId="423E4327" w:rsidR="00E2667B" w:rsidRDefault="00E2667B" w:rsidP="00FE5EAE"/>
    <w:p w14:paraId="0F58555F" w14:textId="77777777" w:rsidR="0085377B" w:rsidRDefault="0085377B" w:rsidP="00FE5EAE"/>
    <w:p w14:paraId="4ACFD99B" w14:textId="0151DB85" w:rsidR="0085377B" w:rsidRDefault="0085377B" w:rsidP="0085377B">
      <w:r>
        <w:t>Lösungsidee:</w:t>
      </w:r>
    </w:p>
    <w:p w14:paraId="3C5F2ACC" w14:textId="034FF3F5" w:rsidR="00E2667B" w:rsidRDefault="00E2667B" w:rsidP="00E2667B">
      <w:pPr>
        <w:pStyle w:val="Listenabsatz"/>
        <w:numPr>
          <w:ilvl w:val="0"/>
          <w:numId w:val="36"/>
        </w:numPr>
        <w:jc w:val="both"/>
      </w:pPr>
      <w:r>
        <w:t xml:space="preserve">Man stellt die Gleichung einer Geraden auf, die den Punkt </w:t>
      </w:r>
      <w:r w:rsidR="00875879">
        <w:t>P</w:t>
      </w:r>
      <w:r>
        <w:t xml:space="preserve"> enthält und senkrecht zur Ebene E verläuft.</w:t>
      </w:r>
      <w:r>
        <w:tab/>
      </w:r>
      <w:r>
        <w:br/>
        <w:t>Der Richtungsvektor der Geraden ist also gleich dem Normalenvektor der Ebene.</w:t>
      </w:r>
      <w:r>
        <w:br/>
      </w:r>
      <w:r w:rsidRPr="009B00A5">
        <w:rPr>
          <w:position w:val="-46"/>
        </w:rPr>
        <w:object w:dxaOrig="1760" w:dyaOrig="1020" w14:anchorId="028BE159">
          <v:shape id="_x0000_i1027" type="#_x0000_t75" style="width:87.75pt;height:51pt" o:ole="">
            <v:imagedata r:id="rId11" o:title=""/>
          </v:shape>
          <o:OLEObject Type="Embed" ProgID="Equation.DSMT4" ShapeID="_x0000_i1027" DrawAspect="Content" ObjectID="_1730203991" r:id="rId12"/>
        </w:object>
      </w:r>
    </w:p>
    <w:p w14:paraId="025259E1" w14:textId="3E478C52" w:rsidR="00E2667B" w:rsidRDefault="00E2667B" w:rsidP="00E2667B">
      <w:pPr>
        <w:pStyle w:val="Listenabsatz"/>
        <w:numPr>
          <w:ilvl w:val="0"/>
          <w:numId w:val="36"/>
        </w:numPr>
        <w:jc w:val="both"/>
      </w:pPr>
      <w:r>
        <w:t>Die Gerade g wird mit der Ebene geschnitten.</w:t>
      </w:r>
      <w:r>
        <w:tab/>
      </w:r>
      <w:r>
        <w:br/>
      </w:r>
      <w:r w:rsidRPr="009B00A5">
        <w:rPr>
          <w:position w:val="-26"/>
        </w:rPr>
        <w:object w:dxaOrig="1740" w:dyaOrig="639" w14:anchorId="1ECE5E4D">
          <v:shape id="_x0000_i1028" type="#_x0000_t75" style="width:87pt;height:32.25pt" o:ole="">
            <v:imagedata r:id="rId13" o:title=""/>
          </v:shape>
          <o:OLEObject Type="Embed" ProgID="Equation.DSMT4" ShapeID="_x0000_i1028" DrawAspect="Content" ObjectID="_1730203992" r:id="rId14"/>
        </w:object>
      </w:r>
    </w:p>
    <w:p w14:paraId="59DF0DB7" w14:textId="1D6391B2" w:rsidR="00E2667B" w:rsidRDefault="00E2667B" w:rsidP="00E2667B">
      <w:pPr>
        <w:pStyle w:val="Listenabsatz"/>
        <w:numPr>
          <w:ilvl w:val="0"/>
          <w:numId w:val="36"/>
        </w:numPr>
        <w:jc w:val="both"/>
      </w:pPr>
      <w:r>
        <w:t xml:space="preserve">Der Abstand des Punktes P von der Ebene ist gleich dem Betrag des Vektors </w:t>
      </w:r>
      <w:r w:rsidR="00875879" w:rsidRPr="005F3BC4">
        <w:rPr>
          <w:position w:val="-6"/>
        </w:rPr>
        <w:object w:dxaOrig="279" w:dyaOrig="320" w14:anchorId="380BAFA3">
          <v:shape id="_x0000_i1029" type="#_x0000_t75" style="width:14.25pt;height:15.75pt" o:ole="">
            <v:imagedata r:id="rId15" o:title=""/>
          </v:shape>
          <o:OLEObject Type="Embed" ProgID="Equation.DSMT4" ShapeID="_x0000_i1029" DrawAspect="Content" ObjectID="_1730203993" r:id="rId16"/>
        </w:object>
      </w:r>
      <w:r>
        <w:t>.</w:t>
      </w:r>
      <w:r>
        <w:tab/>
      </w:r>
      <w:r>
        <w:tab/>
      </w:r>
      <w:r>
        <w:br/>
      </w:r>
      <w:r w:rsidR="00875879" w:rsidRPr="005F3BC4">
        <w:rPr>
          <w:position w:val="-16"/>
        </w:rPr>
        <w:object w:dxaOrig="1060" w:dyaOrig="440" w14:anchorId="4E67638F">
          <v:shape id="_x0000_i1030" type="#_x0000_t75" style="width:53.25pt;height:21.75pt" o:ole="">
            <v:imagedata r:id="rId17" o:title=""/>
          </v:shape>
          <o:OLEObject Type="Embed" ProgID="Equation.DSMT4" ShapeID="_x0000_i1030" DrawAspect="Content" ObjectID="_1730203994" r:id="rId18"/>
        </w:object>
      </w:r>
    </w:p>
    <w:p w14:paraId="6C0BAF78" w14:textId="1757838F" w:rsidR="00E2667B" w:rsidRDefault="00E2667B" w:rsidP="0085377B"/>
    <w:bookmarkEnd w:id="2"/>
    <w:p w14:paraId="45D92508" w14:textId="52BD7B99" w:rsidR="006A5F5A" w:rsidRDefault="006A5F5A" w:rsidP="00EA5B2E">
      <w:pPr>
        <w:rPr>
          <w:color w:val="000000"/>
          <w:sz w:val="20"/>
        </w:rPr>
      </w:pPr>
    </w:p>
    <w:p w14:paraId="366E7581" w14:textId="7636445A" w:rsidR="00F733CF" w:rsidRDefault="00F733CF" w:rsidP="003A6F17">
      <w:pPr>
        <w:jc w:val="both"/>
        <w:rPr>
          <w:color w:val="000000"/>
          <w:sz w:val="20"/>
        </w:rPr>
      </w:pPr>
    </w:p>
    <w:sectPr w:rsidR="00F733CF" w:rsidSect="00EA5B2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F3DB7"/>
    <w:multiLevelType w:val="hybridMultilevel"/>
    <w:tmpl w:val="DC483B0E"/>
    <w:lvl w:ilvl="0" w:tplc="0284B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9786255">
    <w:abstractNumId w:val="22"/>
  </w:num>
  <w:num w:numId="2" w16cid:durableId="2088190941">
    <w:abstractNumId w:val="32"/>
  </w:num>
  <w:num w:numId="3" w16cid:durableId="1704402053">
    <w:abstractNumId w:val="16"/>
  </w:num>
  <w:num w:numId="4" w16cid:durableId="1692418192">
    <w:abstractNumId w:val="9"/>
  </w:num>
  <w:num w:numId="5" w16cid:durableId="490565182">
    <w:abstractNumId w:val="8"/>
  </w:num>
  <w:num w:numId="6" w16cid:durableId="1336415855">
    <w:abstractNumId w:val="7"/>
  </w:num>
  <w:num w:numId="7" w16cid:durableId="1971469961">
    <w:abstractNumId w:val="6"/>
  </w:num>
  <w:num w:numId="8" w16cid:durableId="159125722">
    <w:abstractNumId w:val="5"/>
  </w:num>
  <w:num w:numId="9" w16cid:durableId="47077105">
    <w:abstractNumId w:val="4"/>
  </w:num>
  <w:num w:numId="10" w16cid:durableId="754084859">
    <w:abstractNumId w:val="3"/>
  </w:num>
  <w:num w:numId="11" w16cid:durableId="596252550">
    <w:abstractNumId w:val="2"/>
  </w:num>
  <w:num w:numId="12" w16cid:durableId="998078298">
    <w:abstractNumId w:val="1"/>
  </w:num>
  <w:num w:numId="13" w16cid:durableId="815757246">
    <w:abstractNumId w:val="0"/>
  </w:num>
  <w:num w:numId="14" w16cid:durableId="1441603847">
    <w:abstractNumId w:val="29"/>
  </w:num>
  <w:num w:numId="15" w16cid:durableId="311717471">
    <w:abstractNumId w:val="11"/>
  </w:num>
  <w:num w:numId="16" w16cid:durableId="535779329">
    <w:abstractNumId w:val="15"/>
  </w:num>
  <w:num w:numId="17" w16cid:durableId="1625773074">
    <w:abstractNumId w:val="17"/>
  </w:num>
  <w:num w:numId="18" w16cid:durableId="1302153573">
    <w:abstractNumId w:val="19"/>
  </w:num>
  <w:num w:numId="19" w16cid:durableId="1814440747">
    <w:abstractNumId w:val="27"/>
  </w:num>
  <w:num w:numId="20" w16cid:durableId="929895569">
    <w:abstractNumId w:val="35"/>
  </w:num>
  <w:num w:numId="21" w16cid:durableId="529682402">
    <w:abstractNumId w:val="18"/>
  </w:num>
  <w:num w:numId="22" w16cid:durableId="157502930">
    <w:abstractNumId w:val="13"/>
  </w:num>
  <w:num w:numId="23" w16cid:durableId="1346666204">
    <w:abstractNumId w:val="24"/>
  </w:num>
  <w:num w:numId="24" w16cid:durableId="1209300944">
    <w:abstractNumId w:val="14"/>
  </w:num>
  <w:num w:numId="25" w16cid:durableId="1590231166">
    <w:abstractNumId w:val="10"/>
  </w:num>
  <w:num w:numId="26" w16cid:durableId="778834832">
    <w:abstractNumId w:val="31"/>
  </w:num>
  <w:num w:numId="27" w16cid:durableId="2067795448">
    <w:abstractNumId w:val="26"/>
  </w:num>
  <w:num w:numId="28" w16cid:durableId="762841002">
    <w:abstractNumId w:val="23"/>
  </w:num>
  <w:num w:numId="29" w16cid:durableId="906961821">
    <w:abstractNumId w:val="30"/>
  </w:num>
  <w:num w:numId="30" w16cid:durableId="1181428384">
    <w:abstractNumId w:val="28"/>
  </w:num>
  <w:num w:numId="31" w16cid:durableId="1790783571">
    <w:abstractNumId w:val="21"/>
  </w:num>
  <w:num w:numId="32" w16cid:durableId="849444451">
    <w:abstractNumId w:val="20"/>
  </w:num>
  <w:num w:numId="33" w16cid:durableId="1346251715">
    <w:abstractNumId w:val="25"/>
  </w:num>
  <w:num w:numId="34" w16cid:durableId="461579695">
    <w:abstractNumId w:val="12"/>
  </w:num>
  <w:num w:numId="35" w16cid:durableId="1351100455">
    <w:abstractNumId w:val="33"/>
  </w:num>
  <w:num w:numId="36" w16cid:durableId="12794847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071E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575F4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861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265D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2AAF"/>
    <w:rsid w:val="00873106"/>
    <w:rsid w:val="00874B03"/>
    <w:rsid w:val="00875520"/>
    <w:rsid w:val="00875879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1DCC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5D8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67B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B2E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2CCC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33CF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0CB"/>
  <w15:docId w15:val="{F9803137-EB1C-418D-A515-7B4BD972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D0158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D0158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C5D8-1EA1-42C0-8B38-A3F7957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2022-11-17T14:22:00Z</dcterms:created>
  <dcterms:modified xsi:type="dcterms:W3CDTF">2022-11-17T14:23:00Z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