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6843" w14:textId="77777777" w:rsidR="00C93ED9" w:rsidRDefault="00C93ED9" w:rsidP="00C93ED9">
      <w:pPr>
        <w:pStyle w:val="berschrift3"/>
        <w:numPr>
          <w:ilvl w:val="0"/>
          <w:numId w:val="0"/>
        </w:numPr>
        <w:jc w:val="left"/>
      </w:pPr>
      <w:bookmarkStart w:id="0" w:name="_Toc283061613"/>
      <w:r>
        <w:t>1.4.5. Ableitung von Umkehrfunktionen</w:t>
      </w:r>
      <w:bookmarkEnd w:id="0"/>
    </w:p>
    <w:p w14:paraId="60358F41" w14:textId="77777777" w:rsidR="00C93ED9" w:rsidRDefault="00C93ED9" w:rsidP="00C93ED9"/>
    <w:p w14:paraId="01C5A44F" w14:textId="77777777" w:rsidR="00C93ED9" w:rsidRDefault="00C93ED9" w:rsidP="00C93ED9">
      <w:r>
        <w:t>Wir wissen schon:</w:t>
      </w:r>
    </w:p>
    <w:p w14:paraId="163D14A9" w14:textId="77777777" w:rsidR="00C93ED9" w:rsidRDefault="00C93ED9" w:rsidP="00C93ED9"/>
    <w:p w14:paraId="404E6672" w14:textId="77777777" w:rsidR="00C93ED9" w:rsidRDefault="00C93ED9" w:rsidP="00C93ED9">
      <w:pPr>
        <w:pStyle w:val="Merksatz"/>
      </w:pPr>
      <w:r>
        <w:sym w:font="Marlett" w:char="F034"/>
      </w:r>
      <w:r>
        <w:t xml:space="preserve"> Zu einer Funktion f bildet man die Umkehrfunktion f</w:t>
      </w:r>
      <w:r>
        <w:rPr>
          <w:vertAlign w:val="superscript"/>
        </w:rPr>
        <w:t>-1</w:t>
      </w:r>
      <w:r>
        <w:t xml:space="preserve"> </w:t>
      </w:r>
      <w:proofErr w:type="gramStart"/>
      <w:r>
        <w:t>nach folgenden</w:t>
      </w:r>
      <w:proofErr w:type="gramEnd"/>
      <w:r>
        <w:t xml:space="preserve"> Regeln:</w:t>
      </w:r>
      <w:r>
        <w:tab/>
      </w:r>
      <w:r>
        <w:br/>
        <w:t>- Man vertauscht in der Funktion die Variablen x und y.</w:t>
      </w:r>
      <w:r>
        <w:tab/>
      </w:r>
      <w:r>
        <w:br/>
        <w:t>- Man stellt die Funktion f</w:t>
      </w:r>
      <w:r>
        <w:rPr>
          <w:vertAlign w:val="superscript"/>
        </w:rPr>
        <w:t>-1</w:t>
      </w:r>
      <w:r>
        <w:t xml:space="preserve"> nach y um.</w:t>
      </w:r>
    </w:p>
    <w:p w14:paraId="1ABD0619" w14:textId="77777777" w:rsidR="00C93ED9" w:rsidRDefault="00C93ED9" w:rsidP="00C93ED9"/>
    <w:p w14:paraId="609FA906" w14:textId="77777777" w:rsidR="00C93ED9" w:rsidRDefault="00C93ED9" w:rsidP="00C93ED9">
      <w:r>
        <w:t>Beispiel:</w:t>
      </w:r>
    </w:p>
    <w:p w14:paraId="68243101" w14:textId="77777777" w:rsidR="00C93ED9" w:rsidRDefault="00C93ED9" w:rsidP="00C93ED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8ABF4" wp14:editId="38598895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1466850" cy="130492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2579" w14:textId="77777777" w:rsidR="00C93ED9" w:rsidRPr="00C93ED9" w:rsidRDefault="00C93ED9" w:rsidP="00C93ED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93ED9">
                              <w:rPr>
                                <w:color w:val="FFFFFF" w:themeColor="background1"/>
                                <w:position w:val="-90"/>
                                <w14:textFill>
                                  <w14:noFill/>
                                </w14:textFill>
                              </w:rPr>
                              <w:object w:dxaOrig="1560" w:dyaOrig="1900" w14:anchorId="771559C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8pt;height:95pt" o:ole="">
                                  <v:imagedata r:id="rId8" o:title=""/>
                                </v:shape>
                                <o:OLEObject Type="Embed" ProgID="Equation.DSMT4" ShapeID="_x0000_i1026" DrawAspect="Content" ObjectID="_163561265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ABF4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left:0;text-align:left;margin-left:193.5pt;margin-top:.75pt;width:115.5pt;height:102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" filled="f" stroked="f" strokeweight=".5pt">
                <v:textbox style="mso-fit-shape-to-text:t">
                  <w:txbxContent>
                    <w:p w14:paraId="10132579" w14:textId="77777777" w:rsidR="00C93ED9" w:rsidRPr="00C93ED9" w:rsidRDefault="00C93ED9" w:rsidP="00C93ED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93ED9">
                        <w:rPr>
                          <w:color w:val="FFFFFF" w:themeColor="background1"/>
                          <w:position w:val="-90"/>
                          <w14:textFill>
                            <w14:noFill/>
                          </w14:textFill>
                        </w:rPr>
                        <w:object w:dxaOrig="1560" w:dyaOrig="1900" w14:anchorId="771559C7">
                          <v:shape id="_x0000_i1026" type="#_x0000_t75" style="width:78pt;height:95pt" o:ole="">
                            <v:imagedata r:id="rId8" o:title=""/>
                          </v:shape>
                          <o:OLEObject Type="Embed" ProgID="Equation.DSMT4" ShapeID="_x0000_i1026" DrawAspect="Content" ObjectID="_16356126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986E8" wp14:editId="7D1956C2">
                <wp:simplePos x="0" y="0"/>
                <wp:positionH relativeFrom="column">
                  <wp:posOffset>243205</wp:posOffset>
                </wp:positionH>
                <wp:positionV relativeFrom="paragraph">
                  <wp:posOffset>6985</wp:posOffset>
                </wp:positionV>
                <wp:extent cx="1466850" cy="130492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232CE" w14:textId="77777777" w:rsidR="00C93ED9" w:rsidRDefault="00C93ED9" w:rsidP="00C93ED9">
                            <w:r w:rsidRPr="00C93ED9">
                              <w:rPr>
                                <w:position w:val="-88"/>
                              </w:rPr>
                              <w:object w:dxaOrig="1400" w:dyaOrig="1860" w14:anchorId="09222DCC">
                                <v:shape id="_x0000_i1028" type="#_x0000_t75" style="width:70pt;height:93pt" o:ole="">
                                  <v:imagedata r:id="rId11" o:title=""/>
                                </v:shape>
                                <o:OLEObject Type="Embed" ProgID="Equation.DSMT4" ShapeID="_x0000_i1028" DrawAspect="Content" ObjectID="_1635612660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86E8" id="Textfeld 30" o:spid="_x0000_s1027" type="#_x0000_t202" style="position:absolute;left:0;text-align:left;margin-left:19.15pt;margin-top:.55pt;width:115.5pt;height:102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" filled="f" stroked="f" strokeweight=".5pt">
                <v:textbox style="mso-fit-shape-to-text:t">
                  <w:txbxContent>
                    <w:p w14:paraId="63D232CE" w14:textId="77777777" w:rsidR="00C93ED9" w:rsidRDefault="00C93ED9" w:rsidP="00C93ED9">
                      <w:r w:rsidRPr="00C93ED9">
                        <w:rPr>
                          <w:position w:val="-88"/>
                        </w:rPr>
                        <w:object w:dxaOrig="1400" w:dyaOrig="1860" w14:anchorId="09222DCC">
                          <v:shape id="_x0000_i1028" type="#_x0000_t75" style="width:70pt;height:93pt" o:ole="">
                            <v:imagedata r:id="rId11" o:title=""/>
                          </v:shape>
                          <o:OLEObject Type="Embed" ProgID="Equation.DSMT4" ShapeID="_x0000_i1028" DrawAspect="Content" ObjectID="_1635612660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F78EDCC" w14:textId="77777777" w:rsidR="00C93ED9" w:rsidRDefault="00C93ED9" w:rsidP="00C93ED9"/>
    <w:p w14:paraId="6D477D4E" w14:textId="77777777" w:rsidR="00C93ED9" w:rsidRDefault="00C93ED9" w:rsidP="00C93ED9"/>
    <w:p w14:paraId="6A9EFD23" w14:textId="77777777" w:rsidR="00C93ED9" w:rsidRDefault="00C93ED9" w:rsidP="00C93ED9"/>
    <w:p w14:paraId="706225D1" w14:textId="77777777" w:rsidR="00C93ED9" w:rsidRDefault="00C93ED9" w:rsidP="00C93ED9"/>
    <w:p w14:paraId="0051B7AB" w14:textId="77777777" w:rsidR="00C93ED9" w:rsidRDefault="00C93ED9" w:rsidP="00C93ED9"/>
    <w:p w14:paraId="59FFCE98" w14:textId="77777777" w:rsidR="00C93ED9" w:rsidRDefault="00C93ED9" w:rsidP="00C93ED9"/>
    <w:p w14:paraId="45A59541" w14:textId="77777777" w:rsidR="00C93ED9" w:rsidRDefault="00C93ED9" w:rsidP="00C93ED9"/>
    <w:p w14:paraId="7C5BC663" w14:textId="77777777" w:rsidR="00C93ED9" w:rsidRPr="00F869F8" w:rsidRDefault="00C93ED9" w:rsidP="00C93ED9">
      <w:pPr>
        <w:pStyle w:val="Merksatz"/>
      </w:pPr>
      <w:r>
        <w:sym w:font="Marlett" w:char="F034"/>
      </w:r>
      <w:r>
        <w:t xml:space="preserve"> Die Graphen der Funktionen f und deren Umkehrfunktion f</w:t>
      </w:r>
      <w:r>
        <w:rPr>
          <w:vertAlign w:val="superscript"/>
        </w:rPr>
        <w:t>-1</w:t>
      </w:r>
      <w:r>
        <w:t xml:space="preserve"> erscheinen im Koordinatensystem gespiegelt zur Hauptdiagonalen y = x.</w:t>
      </w:r>
    </w:p>
    <w:p w14:paraId="67D6B3C1" w14:textId="77777777" w:rsidR="00C93ED9" w:rsidRDefault="00C93ED9" w:rsidP="00C93ED9"/>
    <w:p w14:paraId="32BAF39E" w14:textId="77777777" w:rsidR="00C93ED9" w:rsidRDefault="00C93ED9" w:rsidP="00C93ED9">
      <w:r>
        <w:t>Für die Ableitung von Umkehrfunktionen gilt folgende Regel:</w:t>
      </w:r>
    </w:p>
    <w:p w14:paraId="4920BB95" w14:textId="77777777" w:rsidR="00C93ED9" w:rsidRDefault="00C93ED9" w:rsidP="00C93ED9">
      <w:pPr>
        <w:rPr>
          <w:rStyle w:val="SatzZchn"/>
        </w:rPr>
      </w:pPr>
    </w:p>
    <w:p w14:paraId="07C90C0A" w14:textId="10944875" w:rsidR="00C93ED9" w:rsidRPr="00C93ED9" w:rsidRDefault="00C93ED9" w:rsidP="00C93ED9">
      <w:pPr>
        <w:pStyle w:val="Satz"/>
        <w:rPr>
          <w:rStyle w:val="SatzZchn"/>
          <w:b/>
        </w:rPr>
      </w:pPr>
      <w:r w:rsidRPr="00C93ED9">
        <w:rPr>
          <w:rStyle w:val="SatzZchn"/>
          <w:b/>
        </w:rPr>
        <w:t>Satz: REGEL ÜBER DIE ABLEITUNG VON UMKEHRFUNKTIONEN</w:t>
      </w:r>
      <w:r>
        <w:rPr>
          <w:rStyle w:val="SatzZchn"/>
          <w:b/>
        </w:rPr>
        <w:tab/>
      </w:r>
      <w:r w:rsidRPr="00C93ED9">
        <w:rPr>
          <w:rStyle w:val="SatzZchn"/>
          <w:b/>
        </w:rPr>
        <w:br/>
        <w:t xml:space="preserve">Es sei f eine in ihrem </w:t>
      </w:r>
      <w:r w:rsidRPr="00C93ED9">
        <w:t>Definitionsintervall</w:t>
      </w:r>
      <w:r w:rsidRPr="00C93ED9">
        <w:rPr>
          <w:rStyle w:val="SatzZchn"/>
          <w:b/>
        </w:rPr>
        <w:t xml:space="preserve"> </w:t>
      </w:r>
      <w:r w:rsidR="006C44FE">
        <w:rPr>
          <w:rStyle w:val="SatzZchn"/>
          <w:b/>
        </w:rPr>
        <w:t>(</w:t>
      </w:r>
      <w:r w:rsidRPr="00C93ED9">
        <w:rPr>
          <w:rStyle w:val="SatzZchn"/>
          <w:b/>
        </w:rPr>
        <w:t>a; b</w:t>
      </w:r>
      <w:r w:rsidR="006C44FE">
        <w:rPr>
          <w:rStyle w:val="SatzZchn"/>
          <w:b/>
        </w:rPr>
        <w:t>)</w:t>
      </w:r>
      <w:r w:rsidRPr="00C93ED9">
        <w:rPr>
          <w:rStyle w:val="SatzZchn"/>
          <w:b/>
        </w:rPr>
        <w:t xml:space="preserve"> umkehrbare und differenzierbare Funktion mit</w:t>
      </w:r>
      <w:r w:rsidR="00CD5A38">
        <w:rPr>
          <w:rStyle w:val="SatzZchn"/>
          <w:b/>
        </w:rPr>
        <w:t xml:space="preserve"> </w:t>
      </w:r>
      <w:r w:rsidR="00CD5A38" w:rsidRPr="00CD5A38">
        <w:rPr>
          <w:rStyle w:val="SatzZchn"/>
          <w:b/>
        </w:rPr>
        <w:object w:dxaOrig="1980" w:dyaOrig="400" w14:anchorId="154BB4B2">
          <v:shape id="_x0000_i1029" type="#_x0000_t75" style="width:99pt;height:20pt" o:ole="">
            <v:imagedata r:id="rId14" o:title=""/>
          </v:shape>
          <o:OLEObject Type="Embed" ProgID="Equation.DSMT4" ShapeID="_x0000_i1029" DrawAspect="Content" ObjectID="_1635612651" r:id="rId15"/>
        </w:object>
      </w:r>
      <w:r w:rsidRPr="00C93ED9">
        <w:rPr>
          <w:rStyle w:val="SatzZchn"/>
          <w:b/>
        </w:rPr>
        <w:t xml:space="preserve">. Dann ist die </w:t>
      </w:r>
      <w:proofErr w:type="gramStart"/>
      <w:r w:rsidRPr="00C93ED9">
        <w:rPr>
          <w:rStyle w:val="SatzZchn"/>
          <w:b/>
        </w:rPr>
        <w:t>zu f inverse Funktion</w:t>
      </w:r>
      <w:proofErr w:type="gramEnd"/>
      <w:r w:rsidRPr="00C93ED9">
        <w:rPr>
          <w:rStyle w:val="SatzZchn"/>
          <w:b/>
        </w:rPr>
        <w:t xml:space="preserve"> f</w:t>
      </w:r>
      <w:r w:rsidRPr="00C93ED9">
        <w:rPr>
          <w:rStyle w:val="SatzZchn"/>
          <w:b/>
          <w:vertAlign w:val="superscript"/>
        </w:rPr>
        <w:t>-1</w:t>
      </w:r>
      <w:r w:rsidRPr="00C93ED9">
        <w:rPr>
          <w:rStyle w:val="SatzZchn"/>
          <w:b/>
        </w:rPr>
        <w:t xml:space="preserve"> an der Stelle</w:t>
      </w:r>
      <w:r w:rsidR="00CD5A38">
        <w:rPr>
          <w:rStyle w:val="SatzZchn"/>
          <w:b/>
        </w:rPr>
        <w:t xml:space="preserve"> </w:t>
      </w:r>
      <w:r w:rsidR="00CD5A38" w:rsidRPr="00CD5A38">
        <w:rPr>
          <w:rStyle w:val="SatzZchn"/>
          <w:b/>
        </w:rPr>
        <w:object w:dxaOrig="940" w:dyaOrig="360" w14:anchorId="08F02C15">
          <v:shape id="_x0000_i1030" type="#_x0000_t75" style="width:47pt;height:18pt" o:ole="">
            <v:imagedata r:id="rId16" o:title=""/>
          </v:shape>
          <o:OLEObject Type="Embed" ProgID="Equation.DSMT4" ShapeID="_x0000_i1030" DrawAspect="Content" ObjectID="_1635612652" r:id="rId17"/>
        </w:object>
      </w:r>
      <w:r w:rsidR="00E71D55">
        <w:rPr>
          <w:rStyle w:val="SatzZchn"/>
          <w:b/>
        </w:rPr>
        <w:t xml:space="preserve"> </w:t>
      </w:r>
      <w:r w:rsidRPr="00C93ED9">
        <w:rPr>
          <w:rStyle w:val="SatzZchn"/>
          <w:b/>
        </w:rPr>
        <w:t>ebenfalls differenzierbar und es gilt</w:t>
      </w:r>
      <w:r w:rsidR="00E71D55">
        <w:rPr>
          <w:rStyle w:val="SatzZchn"/>
          <w:b/>
        </w:rPr>
        <w:t xml:space="preserve"> </w:t>
      </w:r>
      <w:r w:rsidR="00CD5A38" w:rsidRPr="00CD5A38">
        <w:rPr>
          <w:rStyle w:val="SatzZchn"/>
          <w:b/>
        </w:rPr>
        <w:object w:dxaOrig="1700" w:dyaOrig="660" w14:anchorId="7C0253B5">
          <v:shape id="_x0000_i1031" type="#_x0000_t75" style="width:85pt;height:33pt" o:ole="">
            <v:imagedata r:id="rId18" o:title=""/>
          </v:shape>
          <o:OLEObject Type="Embed" ProgID="Equation.DSMT4" ShapeID="_x0000_i1031" DrawAspect="Content" ObjectID="_1635612653" r:id="rId19"/>
        </w:object>
      </w:r>
      <w:r w:rsidRPr="00C93ED9">
        <w:rPr>
          <w:rStyle w:val="SatzZchn"/>
          <w:b/>
        </w:rPr>
        <w:t>.</w:t>
      </w:r>
    </w:p>
    <w:p w14:paraId="46DF84FE" w14:textId="77777777" w:rsidR="00C93ED9" w:rsidRDefault="00C93ED9" w:rsidP="00C93ED9">
      <w:r>
        <w:t>Beispiel 1:</w:t>
      </w:r>
    </w:p>
    <w:p w14:paraId="07FDE84E" w14:textId="77777777" w:rsidR="00C93ED9" w:rsidRDefault="00C93ED9" w:rsidP="00C93ED9">
      <w:r>
        <w:tab/>
      </w:r>
      <w:r w:rsidR="00E33BFE" w:rsidRPr="00E33BFE">
        <w:rPr>
          <w:position w:val="-28"/>
        </w:rPr>
        <w:object w:dxaOrig="1200" w:dyaOrig="680" w14:anchorId="06794E6C">
          <v:shape id="_x0000_i1032" type="#_x0000_t75" style="width:60pt;height:34pt" o:ole="">
            <v:imagedata r:id="rId20" o:title=""/>
          </v:shape>
          <o:OLEObject Type="Embed" ProgID="Equation.DSMT4" ShapeID="_x0000_i1032" DrawAspect="Content" ObjectID="_1635612654" r:id="rId21"/>
        </w:object>
      </w:r>
    </w:p>
    <w:p w14:paraId="32C5BE9F" w14:textId="77777777" w:rsidR="00C93ED9" w:rsidRDefault="00C93ED9" w:rsidP="00C93ED9">
      <w:r>
        <w:tab/>
      </w:r>
      <w:r w:rsidR="00E33BFE" w:rsidRPr="00E33BFE">
        <w:rPr>
          <w:position w:val="-52"/>
        </w:rPr>
        <w:object w:dxaOrig="1560" w:dyaOrig="1160" w14:anchorId="76C23D34">
          <v:shape id="_x0000_i1033" type="#_x0000_t75" style="width:78pt;height:58pt" o:ole="">
            <v:imagedata r:id="rId22" o:title=""/>
          </v:shape>
          <o:OLEObject Type="Embed" ProgID="Equation.DSMT4" ShapeID="_x0000_i1033" DrawAspect="Content" ObjectID="_1635612655" r:id="rId23"/>
        </w:object>
      </w:r>
    </w:p>
    <w:p w14:paraId="672E9BC5" w14:textId="77777777" w:rsidR="00C93ED9" w:rsidRDefault="00C93ED9" w:rsidP="00C93ED9"/>
    <w:p w14:paraId="021AD5BF" w14:textId="77777777" w:rsidR="00C93ED9" w:rsidRDefault="00C93ED9" w:rsidP="00C93ED9">
      <w:r>
        <w:t>Beispiel 2:</w:t>
      </w:r>
    </w:p>
    <w:p w14:paraId="5A86B98E" w14:textId="77777777" w:rsidR="00C93ED9" w:rsidRDefault="00C93ED9" w:rsidP="00C93ED9">
      <w:r>
        <w:tab/>
      </w:r>
      <w:r w:rsidR="00E33BFE" w:rsidRPr="00E33BFE">
        <w:rPr>
          <w:position w:val="-30"/>
        </w:rPr>
        <w:object w:dxaOrig="1100" w:dyaOrig="700" w14:anchorId="14B2E808">
          <v:shape id="_x0000_i1034" type="#_x0000_t75" style="width:55pt;height:35pt" o:ole="">
            <v:imagedata r:id="rId24" o:title=""/>
          </v:shape>
          <o:OLEObject Type="Embed" ProgID="Equation.DSMT4" ShapeID="_x0000_i1034" DrawAspect="Content" ObjectID="_1635612656" r:id="rId25"/>
        </w:object>
      </w:r>
    </w:p>
    <w:p w14:paraId="7D896D21" w14:textId="77777777" w:rsidR="00C93ED9" w:rsidRDefault="00C93ED9" w:rsidP="00C93ED9">
      <w:r>
        <w:tab/>
      </w:r>
      <w:r w:rsidR="00E33BFE" w:rsidRPr="00E33BFE">
        <w:rPr>
          <w:position w:val="-52"/>
        </w:rPr>
        <w:object w:dxaOrig="1719" w:dyaOrig="1160" w14:anchorId="2E7C435D">
          <v:shape id="_x0000_i1035" type="#_x0000_t75" style="width:85.95pt;height:58pt" o:ole="">
            <v:imagedata r:id="rId26" o:title=""/>
          </v:shape>
          <o:OLEObject Type="Embed" ProgID="Equation.DSMT4" ShapeID="_x0000_i1035" DrawAspect="Content" ObjectID="_1635612657" r:id="rId27"/>
        </w:object>
      </w:r>
    </w:p>
    <w:p w14:paraId="1C2C7517" w14:textId="77777777" w:rsidR="00C93ED9" w:rsidRDefault="00C93ED9" w:rsidP="00C93ED9">
      <w:r>
        <w:tab/>
        <w:t>Herleitung mit der Regel:</w:t>
      </w:r>
    </w:p>
    <w:p w14:paraId="7094AE9F" w14:textId="77777777" w:rsidR="00C93ED9" w:rsidRPr="003B1CBE" w:rsidRDefault="00C93ED9" w:rsidP="00C93ED9">
      <w:r>
        <w:tab/>
      </w:r>
      <w:r w:rsidR="00E33BFE" w:rsidRPr="00E33BFE">
        <w:rPr>
          <w:position w:val="-40"/>
        </w:rPr>
        <w:object w:dxaOrig="3720" w:dyaOrig="760" w14:anchorId="7031130F">
          <v:shape id="_x0000_i1036" type="#_x0000_t75" style="width:186pt;height:38pt" o:ole="">
            <v:imagedata r:id="rId28" o:title=""/>
          </v:shape>
          <o:OLEObject Type="Embed" ProgID="Equation.DSMT4" ShapeID="_x0000_i1036" DrawAspect="Content" ObjectID="_1635612658" r:id="rId29"/>
        </w:object>
      </w:r>
    </w:p>
    <w:p w14:paraId="12FBFD9B" w14:textId="77777777" w:rsidR="00C93ED9" w:rsidRDefault="00C93ED9" w:rsidP="00C93ED9">
      <w:bookmarkStart w:id="1" w:name="_GoBack"/>
      <w:bookmarkEnd w:id="1"/>
    </w:p>
    <w:sectPr w:rsidR="00C93ED9" w:rsidSect="00FF7CB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00DA" w14:textId="77777777" w:rsidR="00F819EB" w:rsidRDefault="00F819EB">
      <w:r>
        <w:separator/>
      </w:r>
    </w:p>
  </w:endnote>
  <w:endnote w:type="continuationSeparator" w:id="0">
    <w:p w14:paraId="1C598364" w14:textId="77777777" w:rsidR="00F819EB" w:rsidRDefault="00F8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A449" w14:textId="77777777" w:rsidR="00F819EB" w:rsidRDefault="00F819EB">
      <w:r>
        <w:separator/>
      </w:r>
    </w:p>
  </w:footnote>
  <w:footnote w:type="continuationSeparator" w:id="0">
    <w:p w14:paraId="74EA8A08" w14:textId="77777777" w:rsidR="00F819EB" w:rsidRDefault="00F8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B28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0DC6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393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44FE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3FB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5F36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1EC"/>
    <w:rsid w:val="00A20B85"/>
    <w:rsid w:val="00A22647"/>
    <w:rsid w:val="00A22C4B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77869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3ED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8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500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24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3BF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D55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482C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0E2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A7D"/>
    <w:rsid w:val="00F77733"/>
    <w:rsid w:val="00F81101"/>
    <w:rsid w:val="00F819EB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89B3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C93ED9"/>
    <w:pPr>
      <w:ind w:left="510" w:hanging="510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C93ED9"/>
    <w:rPr>
      <w:rFonts w:eastAsia="Times New Roman" w:cs="Times New Roman"/>
      <w:b/>
      <w:color w:val="FF0000"/>
      <w:szCs w:val="20"/>
      <w:lang w:eastAsia="de-DE"/>
    </w:rPr>
  </w:style>
  <w:style w:type="character" w:styleId="Seitenzahl">
    <w:name w:val="page number"/>
    <w:basedOn w:val="Absatz-Standardschriftart"/>
    <w:rsid w:val="00C9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3359-E729-415C-A4CB-9E7EBF68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2017-10-31T16:42:00Z</cp:lastPrinted>
  <dcterms:created xsi:type="dcterms:W3CDTF">2019-11-18T19:04:00Z</dcterms:created>
  <dcterms:modified xsi:type="dcterms:W3CDTF">2019-11-18T19:04:00Z</dcterms:modified>
</cp:coreProperties>
</file>