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72AB" w14:textId="77777777" w:rsidR="00AF6CD3" w:rsidRDefault="00911E12" w:rsidP="000E601F">
      <w:pPr>
        <w:pStyle w:val="berschrift3"/>
      </w:pPr>
      <w:r>
        <w:t>1.4.11. Lineare Approximation einer Funktion</w:t>
      </w:r>
    </w:p>
    <w:p w14:paraId="0CF9D760" w14:textId="77777777" w:rsidR="00AF6CD3" w:rsidRDefault="00AF6CD3" w:rsidP="00AF6CD3"/>
    <w:p w14:paraId="67C83BC3" w14:textId="5AA94AF6" w:rsidR="00AF6CD3" w:rsidRDefault="00E16F60" w:rsidP="00E16F60">
      <w:pPr>
        <w:jc w:val="both"/>
      </w:pPr>
      <w:r>
        <w:t>Ist eine Funktion differenzierbar, so kann man für einen kleinen Bereich um einen Punkt P (x</w:t>
      </w:r>
      <w:r w:rsidR="003A7CC7">
        <w:rPr>
          <w:vertAlign w:val="subscript"/>
        </w:rPr>
        <w:t>0</w:t>
      </w:r>
      <w:r>
        <w:t>|f(x</w:t>
      </w:r>
      <w:r w:rsidR="003A7CC7">
        <w:rPr>
          <w:vertAlign w:val="subscript"/>
        </w:rPr>
        <w:t>0</w:t>
      </w:r>
      <w:r>
        <w:t>)) durch eine andere Funktion annähern (approximieren). Dies findet besonders Anwendung bei komplizierteren Funktionen, die nicht trivial berechnet werden können.</w:t>
      </w:r>
    </w:p>
    <w:p w14:paraId="07A9A965" w14:textId="77777777" w:rsidR="00E16F60" w:rsidRDefault="00E16F60" w:rsidP="00E16F60">
      <w:pPr>
        <w:jc w:val="both"/>
      </w:pPr>
    </w:p>
    <w:p w14:paraId="12D43D58" w14:textId="77777777" w:rsidR="00E16F60" w:rsidRDefault="00E16F60" w:rsidP="00E16F60">
      <w:pPr>
        <w:jc w:val="both"/>
      </w:pPr>
      <w:r>
        <w:t xml:space="preserve">Beispiel: Die Funktion </w:t>
      </w:r>
      <w:r w:rsidRPr="00E16F60">
        <w:rPr>
          <w:position w:val="-12"/>
        </w:rPr>
        <w:object w:dxaOrig="820" w:dyaOrig="360" w14:anchorId="01ECE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pt" o:ole="">
            <v:imagedata r:id="rId6" o:title=""/>
          </v:shape>
          <o:OLEObject Type="Embed" ProgID="Equation.DSMT4" ShapeID="_x0000_i1025" DrawAspect="Content" ObjectID="_1642868705" r:id="rId7"/>
        </w:object>
      </w:r>
      <w:r>
        <w:t xml:space="preserve"> soll in einer Umgebung von x</w:t>
      </w:r>
      <w:r w:rsidR="003A7CC7">
        <w:rPr>
          <w:vertAlign w:val="subscript"/>
        </w:rPr>
        <w:t>0</w:t>
      </w:r>
      <w:r>
        <w:t xml:space="preserve"> = 0,5 durch eine lineare Funktion approximiert werden</w:t>
      </w:r>
      <w:r w:rsidR="003A7CC7">
        <w:t>.</w:t>
      </w:r>
    </w:p>
    <w:p w14:paraId="73420E8A" w14:textId="77777777" w:rsidR="00213626" w:rsidRDefault="00213626" w:rsidP="00213626"/>
    <w:p w14:paraId="4834BF77" w14:textId="77777777" w:rsidR="003A7CC7" w:rsidRDefault="003A7CC7" w:rsidP="003A7CC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8ACB02" wp14:editId="7F9B1059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160000" cy="20202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2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Dazu wird im Punkt P (0,5|0,125) die Tangente an f gelegt.</w:t>
      </w:r>
    </w:p>
    <w:p w14:paraId="2AA21179" w14:textId="77777777" w:rsidR="003A7CC7" w:rsidRDefault="003A7CC7" w:rsidP="003A7CC7">
      <w:pPr>
        <w:jc w:val="both"/>
      </w:pPr>
    </w:p>
    <w:p w14:paraId="26850F3F" w14:textId="77777777" w:rsidR="003A7CC7" w:rsidRDefault="003A7CC7" w:rsidP="003A7CC7">
      <w:pPr>
        <w:jc w:val="both"/>
      </w:pPr>
      <w:r>
        <w:t xml:space="preserve">Die allgemeine Tangentengleichung lautet </w:t>
      </w:r>
      <w:r w:rsidRPr="003A7CC7">
        <w:rPr>
          <w:position w:val="-12"/>
        </w:rPr>
        <w:object w:dxaOrig="2560" w:dyaOrig="360" w14:anchorId="7ACF2A94">
          <v:shape id="_x0000_i1026" type="#_x0000_t75" style="width:128.25pt;height:18pt" o:ole="">
            <v:imagedata r:id="rId9" o:title=""/>
          </v:shape>
          <o:OLEObject Type="Embed" ProgID="Equation.DSMT4" ShapeID="_x0000_i1026" DrawAspect="Content" ObjectID="_1642868706" r:id="rId10"/>
        </w:object>
      </w:r>
      <w:r>
        <w:t>.</w:t>
      </w:r>
    </w:p>
    <w:p w14:paraId="59A6B7E1" w14:textId="77777777" w:rsidR="003A7CC7" w:rsidRDefault="003A7CC7" w:rsidP="003A7CC7">
      <w:pPr>
        <w:jc w:val="both"/>
      </w:pPr>
    </w:p>
    <w:p w14:paraId="6BE92454" w14:textId="77777777" w:rsidR="003A7CC7" w:rsidRDefault="003A7CC7" w:rsidP="003A7CC7">
      <w:r>
        <w:t xml:space="preserve">Einsetzen ergibt die Tangentengleichung </w:t>
      </w:r>
      <w:r>
        <w:tab/>
      </w:r>
      <w:r>
        <w:br/>
      </w:r>
      <w:r w:rsidRPr="003A7CC7">
        <w:rPr>
          <w:position w:val="-52"/>
        </w:rPr>
        <w:object w:dxaOrig="2340" w:dyaOrig="1160" w14:anchorId="78A16088">
          <v:shape id="_x0000_i1027" type="#_x0000_t75" style="width:117pt;height:58.5pt" o:ole="">
            <v:imagedata r:id="rId11" o:title=""/>
          </v:shape>
          <o:OLEObject Type="Embed" ProgID="Equation.DSMT4" ShapeID="_x0000_i1027" DrawAspect="Content" ObjectID="_1642868707" r:id="rId12"/>
        </w:object>
      </w:r>
    </w:p>
    <w:p w14:paraId="6A239270" w14:textId="77777777" w:rsidR="003A7CC7" w:rsidRDefault="003A7CC7" w:rsidP="003A7CC7"/>
    <w:p w14:paraId="71B5D07D" w14:textId="77777777" w:rsidR="003E6CA0" w:rsidRDefault="003A7CC7" w:rsidP="003E6CA0">
      <w:pPr>
        <w:jc w:val="both"/>
      </w:pPr>
      <w:r>
        <w:t>Wie groß ist die maximale Abweichung im Intervall</w:t>
      </w:r>
      <w:r w:rsidR="00B41A46">
        <w:t xml:space="preserve"> </w:t>
      </w:r>
      <w:r w:rsidR="003E6CA0" w:rsidRPr="003E6CA0">
        <w:rPr>
          <w:position w:val="-12"/>
        </w:rPr>
        <w:object w:dxaOrig="900" w:dyaOrig="360" w14:anchorId="6201297B">
          <v:shape id="_x0000_i1028" type="#_x0000_t75" style="width:45pt;height:18pt" o:ole="">
            <v:imagedata r:id="rId13" o:title=""/>
          </v:shape>
          <o:OLEObject Type="Embed" ProgID="Equation.DSMT4" ShapeID="_x0000_i1028" DrawAspect="Content" ObjectID="_1642868708" r:id="rId14"/>
        </w:object>
      </w:r>
      <w:r w:rsidR="003E6CA0">
        <w:t xml:space="preserve">? </w:t>
      </w:r>
    </w:p>
    <w:p w14:paraId="670C4AA3" w14:textId="77777777" w:rsidR="003A7CC7" w:rsidRDefault="003E6CA0" w:rsidP="003E6CA0">
      <w:pPr>
        <w:jc w:val="both"/>
      </w:pPr>
      <w:r>
        <w:t>Die maximale Abweichung tritt an den Rändern des Intervalls auf.</w:t>
      </w:r>
    </w:p>
    <w:p w14:paraId="5D983989" w14:textId="77777777" w:rsidR="003E6CA0" w:rsidRDefault="003E6CA0" w:rsidP="003E6CA0">
      <w:pPr>
        <w:jc w:val="both"/>
      </w:pPr>
      <w:r w:rsidRPr="003E6CA0">
        <w:rPr>
          <w:position w:val="-30"/>
        </w:rPr>
        <w:object w:dxaOrig="3440" w:dyaOrig="720" w14:anchorId="61A1390F">
          <v:shape id="_x0000_i1029" type="#_x0000_t75" style="width:171.75pt;height:36pt" o:ole="">
            <v:imagedata r:id="rId15" o:title=""/>
          </v:shape>
          <o:OLEObject Type="Embed" ProgID="Equation.DSMT4" ShapeID="_x0000_i1029" DrawAspect="Content" ObjectID="_1642868709" r:id="rId16"/>
        </w:object>
      </w:r>
    </w:p>
    <w:p w14:paraId="33E4334F" w14:textId="77777777" w:rsidR="003E6CA0" w:rsidRDefault="00CB3BED" w:rsidP="003E6CA0">
      <w:pPr>
        <w:jc w:val="both"/>
      </w:pPr>
      <w:r>
        <w:t xml:space="preserve">Die Approximation weicht </w:t>
      </w:r>
      <w:r w:rsidR="00685CE3">
        <w:t xml:space="preserve">im angegebenen Intervall </w:t>
      </w:r>
      <w:r>
        <w:t>um maximal 0,016 Einheiten</w:t>
      </w:r>
      <w:r w:rsidR="00685CE3">
        <w:t xml:space="preserve"> von der realen Funktion ab.</w:t>
      </w:r>
    </w:p>
    <w:p w14:paraId="54911ED0" w14:textId="5E9370F3" w:rsidR="000D4801" w:rsidRDefault="000D4801" w:rsidP="000D4801">
      <w:pPr>
        <w:rPr>
          <w:szCs w:val="22"/>
        </w:rPr>
      </w:pPr>
      <w:bookmarkStart w:id="0" w:name="_GoBack"/>
      <w:bookmarkEnd w:id="0"/>
    </w:p>
    <w:sectPr w:rsidR="000D4801" w:rsidSect="00572F3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68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01F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277A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D7B41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CC7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6CA0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2038"/>
    <w:rsid w:val="004C3D87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0B8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F3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5CE3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E12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640C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A46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BED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6F60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1130"/>
  <w15:docId w15:val="{A2E4D1A3-A114-40B6-AB25-F96C656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857E-0B2C-4EBC-919A-4E65AD69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2020-02-10T18:39:00Z</dcterms:created>
  <dcterms:modified xsi:type="dcterms:W3CDTF">2020-02-10T18:39:00Z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