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E04C" w14:textId="77777777" w:rsidR="003975B9" w:rsidRDefault="003975B9" w:rsidP="003975B9">
      <w:pPr>
        <w:pStyle w:val="berschrift3"/>
      </w:pPr>
      <w:bookmarkStart w:id="0" w:name="_Toc283061619"/>
      <w:r>
        <w:t>1.3.</w:t>
      </w:r>
      <w:r w:rsidR="002B4D8F">
        <w:t>4</w:t>
      </w:r>
      <w:r>
        <w:t>. Volumenberechnung durch Integration</w:t>
      </w:r>
      <w:bookmarkEnd w:id="0"/>
    </w:p>
    <w:p w14:paraId="771AAE9B" w14:textId="77777777" w:rsidR="003975B9" w:rsidRDefault="003975B9" w:rsidP="003975B9">
      <w:pPr>
        <w:rPr>
          <w:b/>
          <w:color w:val="000000"/>
          <w:u w:val="single"/>
        </w:rPr>
      </w:pPr>
    </w:p>
    <w:p w14:paraId="55A958D5" w14:textId="75DB984E" w:rsidR="003975B9" w:rsidRDefault="003975B9" w:rsidP="00952BF7">
      <w:pPr>
        <w:pStyle w:val="Satz"/>
      </w:pPr>
      <w:r>
        <w:t>SATZ: Es sei f eine über dem Intervall [a; b] stetige Funktion. Dann besitzt der Körper, der durch Rotation der Fläche unter dem Graphen der Funktion f über dem Intervall [a; b] um die x-Achse entsteht, das Volumen:</w:t>
      </w:r>
      <w:r w:rsidR="00D854EA">
        <w:tab/>
      </w:r>
      <w:r>
        <w:br/>
      </w:r>
      <w:r w:rsidR="00CA6348" w:rsidRPr="003D7B9D">
        <w:rPr>
          <w:position w:val="-28"/>
        </w:rPr>
        <w:object w:dxaOrig="1520" w:dyaOrig="680" w14:anchorId="5C261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3.75pt" o:ole="">
            <v:imagedata r:id="rId6" o:title=""/>
          </v:shape>
          <o:OLEObject Type="Embed" ProgID="Equation.DSMT4" ShapeID="_x0000_i1025" DrawAspect="Content" ObjectID="_1635612316" r:id="rId7"/>
        </w:object>
      </w:r>
    </w:p>
    <w:p w14:paraId="5CC1CC34" w14:textId="77777777" w:rsidR="003975B9" w:rsidRDefault="003975B9" w:rsidP="003975B9"/>
    <w:p w14:paraId="11C3C527" w14:textId="77777777" w:rsidR="003975B9" w:rsidRDefault="003975B9" w:rsidP="003975B9">
      <w:r>
        <w:t xml:space="preserve">Beispiel 1: </w:t>
      </w:r>
    </w:p>
    <w:p w14:paraId="1E6F2FFA" w14:textId="77777777" w:rsidR="003975B9" w:rsidRDefault="003975B9" w:rsidP="00000BD3">
      <w:pPr>
        <w:jc w:val="both"/>
      </w:pPr>
      <w:r>
        <w:t xml:space="preserve">Gegeben ist eine Funktion </w:t>
      </w:r>
      <w:r w:rsidR="0042240F" w:rsidRPr="0042240F">
        <w:rPr>
          <w:position w:val="-8"/>
        </w:rPr>
        <w:object w:dxaOrig="840" w:dyaOrig="340" w14:anchorId="3BEF473B">
          <v:shape id="_x0000_i1026" type="#_x0000_t75" style="width:42pt;height:16.5pt" o:ole="">
            <v:imagedata r:id="rId8" o:title=""/>
          </v:shape>
          <o:OLEObject Type="Embed" ProgID="Equation.DSMT4" ShapeID="_x0000_i1026" DrawAspect="Content" ObjectID="_1635612317" r:id="rId9"/>
        </w:object>
      </w:r>
      <w:r>
        <w:t xml:space="preserve"> im Intervall [0; 5]. Die Fläche unter dem Graphen rotiert um die x-Achse. Es gilt:</w:t>
      </w:r>
    </w:p>
    <w:p w14:paraId="2A905640" w14:textId="77777777" w:rsidR="003975B9" w:rsidRDefault="00952BF7" w:rsidP="003975B9">
      <w:r w:rsidRPr="00952BF7">
        <w:rPr>
          <w:position w:val="-114"/>
        </w:rPr>
        <w:object w:dxaOrig="1460" w:dyaOrig="2380" w14:anchorId="658C6C63">
          <v:shape id="_x0000_i1027" type="#_x0000_t75" style="width:72.75pt;height:119.25pt" o:ole="">
            <v:imagedata r:id="rId10" o:title=""/>
          </v:shape>
          <o:OLEObject Type="Embed" ProgID="Equation.DSMT4" ShapeID="_x0000_i1027" DrawAspect="Content" ObjectID="_1635612318" r:id="rId11"/>
        </w:object>
      </w:r>
    </w:p>
    <w:p w14:paraId="7E499336" w14:textId="77777777" w:rsidR="003975B9" w:rsidRDefault="003975B9" w:rsidP="003975B9"/>
    <w:p w14:paraId="67A18722" w14:textId="77777777" w:rsidR="003975B9" w:rsidRDefault="003975B9" w:rsidP="003975B9">
      <w:r>
        <w:t>Beispiel 2:</w:t>
      </w:r>
    </w:p>
    <w:p w14:paraId="3ACA21C2" w14:textId="77777777" w:rsidR="003975B9" w:rsidRDefault="003975B9" w:rsidP="00000BD3">
      <w:pPr>
        <w:jc w:val="both"/>
      </w:pPr>
      <w:r>
        <w:t>Rotiert die Fläche unter der Funktion f(x) = mx im Intervall [0; a] um die x-Achse, so entsteht ein Kegel. Dabei ist a die Höhe des Kegels und m · a sein Radius.</w:t>
      </w:r>
    </w:p>
    <w:p w14:paraId="777DD35C" w14:textId="77777777" w:rsidR="003975B9" w:rsidRDefault="00000BD3" w:rsidP="003975B9">
      <w:r w:rsidRPr="00000BD3">
        <w:rPr>
          <w:position w:val="-186"/>
        </w:rPr>
        <w:object w:dxaOrig="1820" w:dyaOrig="3840" w14:anchorId="5726F684">
          <v:shape id="_x0000_i1028" type="#_x0000_t75" style="width:90.75pt;height:192pt" o:ole="">
            <v:imagedata r:id="rId12" o:title=""/>
          </v:shape>
          <o:OLEObject Type="Embed" ProgID="Equation.DSMT4" ShapeID="_x0000_i1028" DrawAspect="Content" ObjectID="_1635612319" r:id="rId13"/>
        </w:object>
      </w:r>
    </w:p>
    <w:p w14:paraId="31225FFE" w14:textId="77777777" w:rsidR="003975B9" w:rsidRDefault="003975B9" w:rsidP="003975B9"/>
    <w:p w14:paraId="0EC95896" w14:textId="77777777" w:rsidR="00213626" w:rsidRDefault="00213626" w:rsidP="00213626"/>
    <w:p w14:paraId="15DAFEDC" w14:textId="77777777" w:rsidR="000D4801" w:rsidRPr="00952BF7" w:rsidRDefault="000D4801">
      <w:pPr>
        <w:rPr>
          <w:sz w:val="20"/>
        </w:rPr>
      </w:pPr>
      <w:bookmarkStart w:id="1" w:name="_GoBack"/>
      <w:bookmarkEnd w:id="1"/>
    </w:p>
    <w:sectPr w:rsidR="000D4801" w:rsidRPr="00952BF7" w:rsidSect="00D854E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68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4D8F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D7B9D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240F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20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2CEE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273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330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2BE4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348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3B8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4EA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083E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6E4C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1AF4"/>
  <w15:docId w15:val="{931A93C2-EDCA-42D7-86CD-07B094B3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B0857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975B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0857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75B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E4C6B-F891-4D09-88D4-4B5CE2B5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2019-11-18T18:59:00Z</dcterms:created>
  <dcterms:modified xsi:type="dcterms:W3CDTF">2019-11-18T18:59:00Z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