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253880" w:rsidRDefault="00253880" w:rsidP="005B2AF9">
      <w:pPr>
        <w:pStyle w:val="berschrift3"/>
        <w:numPr>
          <w:ilvl w:val="0"/>
          <w:numId w:val="0"/>
        </w:numPr>
        <w:rPr>
          <w:szCs w:val="22"/>
          <w:vertAlign w:val="superscript"/>
        </w:rPr>
      </w:pPr>
      <w:r>
        <w:rPr>
          <w:szCs w:val="22"/>
        </w:rPr>
        <w:t xml:space="preserve">3.1.6. Die Ableitung der Funktion f(x) = </w:t>
      </w:r>
      <w:proofErr w:type="spellStart"/>
      <w:r>
        <w:rPr>
          <w:szCs w:val="22"/>
        </w:rPr>
        <w:t>a</w:t>
      </w:r>
      <w:r>
        <w:rPr>
          <w:szCs w:val="22"/>
          <w:vertAlign w:val="superscript"/>
        </w:rPr>
        <w:t>x</w:t>
      </w:r>
      <w:proofErr w:type="spellEnd"/>
    </w:p>
    <w:p w:rsidR="00C644B5" w:rsidRPr="00C644B5" w:rsidRDefault="00C644B5" w:rsidP="00C644B5">
      <w:pPr>
        <w:widowControl w:val="0"/>
        <w:rPr>
          <w:snapToGrid w:val="0"/>
          <w:szCs w:val="22"/>
        </w:rPr>
      </w:pPr>
    </w:p>
    <w:p w:rsidR="00134E7F" w:rsidRDefault="00253880" w:rsidP="00253880">
      <w:pPr>
        <w:jc w:val="both"/>
        <w:rPr>
          <w:snapToGrid w:val="0"/>
        </w:rPr>
      </w:pPr>
      <w:r>
        <w:rPr>
          <w:snapToGrid w:val="0"/>
        </w:rPr>
        <w:t xml:space="preserve">Für die Funktion f(x) = </w:t>
      </w:r>
      <w:proofErr w:type="spellStart"/>
      <w:r>
        <w:rPr>
          <w:snapToGrid w:val="0"/>
        </w:rPr>
        <w:t>a</w:t>
      </w:r>
      <w:r>
        <w:rPr>
          <w:snapToGrid w:val="0"/>
          <w:vertAlign w:val="superscript"/>
        </w:rPr>
        <w:t>x</w:t>
      </w:r>
      <w:proofErr w:type="spellEnd"/>
      <w:r>
        <w:rPr>
          <w:snapToGrid w:val="0"/>
        </w:rPr>
        <w:t xml:space="preserve"> soll die Ableitungsfunktion gefunden werden.</w:t>
      </w:r>
    </w:p>
    <w:p w:rsidR="00253880" w:rsidRDefault="00253880" w:rsidP="00253880">
      <w:pPr>
        <w:jc w:val="both"/>
        <w:rPr>
          <w:snapToGrid w:val="0"/>
        </w:rPr>
      </w:pPr>
    </w:p>
    <w:p w:rsidR="00253880" w:rsidRDefault="00253880" w:rsidP="00253880">
      <w:pPr>
        <w:jc w:val="both"/>
        <w:rPr>
          <w:snapToGrid w:val="0"/>
        </w:rPr>
      </w:pPr>
      <w:r>
        <w:rPr>
          <w:snapToGrid w:val="0"/>
        </w:rPr>
        <w:t>Wir ermitteln den Differentialquotienten:</w:t>
      </w:r>
    </w:p>
    <w:p w:rsidR="00253880" w:rsidRDefault="00253880" w:rsidP="00253880">
      <w:pPr>
        <w:jc w:val="both"/>
        <w:rPr>
          <w:snapToGrid w:val="0"/>
          <w:szCs w:val="22"/>
        </w:rPr>
      </w:pPr>
      <w:r w:rsidRPr="00253880">
        <w:rPr>
          <w:snapToGrid w:val="0"/>
          <w:position w:val="-126"/>
          <w:szCs w:val="22"/>
        </w:rPr>
        <w:object w:dxaOrig="214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32pt" o:ole="">
            <v:imagedata r:id="rId6" o:title=""/>
          </v:shape>
          <o:OLEObject Type="Embed" ProgID="Equation.DSMT4" ShapeID="_x0000_i1025" DrawAspect="Content" ObjectID="_1613830706" r:id="rId7"/>
        </w:object>
      </w:r>
    </w:p>
    <w:p w:rsidR="00253880" w:rsidRDefault="00253880" w:rsidP="00253880">
      <w:pPr>
        <w:jc w:val="both"/>
        <w:rPr>
          <w:snapToGrid w:val="0"/>
          <w:szCs w:val="22"/>
        </w:rPr>
      </w:pPr>
    </w:p>
    <w:p w:rsidR="00253880" w:rsidRDefault="00253880" w:rsidP="00253880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 xml:space="preserve">Dabei zeigt sich, dass der Faktor </w:t>
      </w:r>
      <w:r w:rsidRPr="00253880">
        <w:rPr>
          <w:snapToGrid w:val="0"/>
          <w:position w:val="-22"/>
          <w:szCs w:val="22"/>
        </w:rPr>
        <w:object w:dxaOrig="1060" w:dyaOrig="680">
          <v:shape id="_x0000_i1026" type="#_x0000_t75" style="width:51.75pt;height:33.75pt" o:ole="">
            <v:imagedata r:id="rId8" o:title=""/>
          </v:shape>
          <o:OLEObject Type="Embed" ProgID="Equation.DSMT4" ShapeID="_x0000_i1026" DrawAspect="Content" ObjectID="_1613830707" r:id="rId9"/>
        </w:object>
      </w:r>
      <w:r>
        <w:rPr>
          <w:snapToGrid w:val="0"/>
          <w:szCs w:val="22"/>
        </w:rPr>
        <w:t xml:space="preserve"> eine konstante Zahl ist. Sie entspricht genau </w:t>
      </w:r>
      <w:proofErr w:type="spellStart"/>
      <w:r>
        <w:rPr>
          <w:snapToGrid w:val="0"/>
          <w:szCs w:val="22"/>
        </w:rPr>
        <w:t>ln</w:t>
      </w:r>
      <w:proofErr w:type="spellEnd"/>
      <w:r>
        <w:rPr>
          <w:snapToGrid w:val="0"/>
          <w:szCs w:val="22"/>
        </w:rPr>
        <w:t xml:space="preserve"> a. Damit gilt</w:t>
      </w:r>
    </w:p>
    <w:p w:rsidR="00253880" w:rsidRPr="00253880" w:rsidRDefault="00253880" w:rsidP="00253880">
      <w:pPr>
        <w:jc w:val="center"/>
        <w:rPr>
          <w:snapToGrid w:val="0"/>
        </w:rPr>
      </w:pPr>
      <w:r w:rsidRPr="00253880">
        <w:rPr>
          <w:snapToGrid w:val="0"/>
          <w:position w:val="-16"/>
          <w:szCs w:val="22"/>
        </w:rPr>
        <w:object w:dxaOrig="1240" w:dyaOrig="520">
          <v:shape id="_x0000_i1027" type="#_x0000_t75" style="width:60.75pt;height:26.25pt" o:ole="">
            <v:imagedata r:id="rId10" o:title=""/>
          </v:shape>
          <o:OLEObject Type="Embed" ProgID="Equation.DSMT4" ShapeID="_x0000_i1027" DrawAspect="Content" ObjectID="_1613830708" r:id="rId11"/>
        </w:object>
      </w:r>
    </w:p>
    <w:p w:rsidR="00B50EB7" w:rsidRPr="00C644B5" w:rsidRDefault="00B50EB7" w:rsidP="00E9137B">
      <w:pPr>
        <w:jc w:val="both"/>
        <w:rPr>
          <w:position w:val="-10"/>
          <w:szCs w:val="22"/>
        </w:rPr>
      </w:pPr>
    </w:p>
    <w:p w:rsidR="006E0E66" w:rsidRPr="002F4F70" w:rsidRDefault="006E0E66" w:rsidP="004130BD">
      <w:pPr>
        <w:rPr>
          <w:sz w:val="20"/>
        </w:rPr>
      </w:pPr>
      <w:bookmarkStart w:id="0" w:name="_GoBack"/>
      <w:bookmarkEnd w:id="0"/>
    </w:p>
    <w:sectPr w:rsidR="006E0E66" w:rsidRPr="002F4F70" w:rsidSect="004130B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089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80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F70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3394"/>
    <w:rsid w:val="00394162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30BD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C7EA4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A77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53F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380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2B5D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5B2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E00A"/>
  <w15:docId w15:val="{C3952C48-A4BE-4124-B752-CBA8312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09F36-8A1F-479D-A653-1C39418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2019-03-11T16:32:00Z</dcterms:created>
  <dcterms:modified xsi:type="dcterms:W3CDTF">2019-03-11T16:32:00Z</dcterms:modified>
</cp:coreProperties>
</file>