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Pr="00E432B9" w:rsidRDefault="000F6DDF" w:rsidP="00186B98">
      <w:pPr>
        <w:pStyle w:val="berschrift3"/>
        <w:numPr>
          <w:ilvl w:val="0"/>
          <w:numId w:val="0"/>
        </w:numPr>
      </w:pPr>
      <w:bookmarkStart w:id="0" w:name="_Toc201053040"/>
      <w:r>
        <w:t>2.1.</w:t>
      </w:r>
      <w:r w:rsidR="00E432B9">
        <w:t>6</w:t>
      </w:r>
      <w:r>
        <w:t xml:space="preserve">. </w:t>
      </w:r>
      <w:r w:rsidRPr="00E432B9">
        <w:t>D</w:t>
      </w:r>
      <w:r w:rsidR="00471B92" w:rsidRPr="00E432B9">
        <w:t>a</w:t>
      </w:r>
      <w:r w:rsidRPr="00E432B9">
        <w:t xml:space="preserve">s </w:t>
      </w:r>
      <w:r w:rsidR="00E432B9" w:rsidRPr="00E432B9">
        <w:t>X</w:t>
      </w:r>
      <w:r w:rsidR="0074213A" w:rsidRPr="00E432B9">
        <w:t>OR</w:t>
      </w:r>
      <w:r w:rsidR="006960A4" w:rsidRPr="00E432B9">
        <w:t xml:space="preserve"> (</w:t>
      </w:r>
      <w:proofErr w:type="spellStart"/>
      <w:r w:rsidR="00D56FE6">
        <w:t>Exclusive</w:t>
      </w:r>
      <w:proofErr w:type="spellEnd"/>
      <w:r w:rsidR="00D56FE6">
        <w:t xml:space="preserve"> </w:t>
      </w:r>
      <w:proofErr w:type="spellStart"/>
      <w:r w:rsidR="00D56FE6">
        <w:t>Or</w:t>
      </w:r>
      <w:proofErr w:type="spellEnd"/>
      <w:r w:rsidR="006960A4" w:rsidRPr="00E432B9">
        <w:t>)</w:t>
      </w:r>
      <w:r w:rsidR="00400C5D" w:rsidRPr="00E432B9">
        <w:t>-</w:t>
      </w:r>
      <w:r w:rsidRPr="00E432B9">
        <w:t>Gatter</w:t>
      </w:r>
    </w:p>
    <w:p w:rsidR="00471B92" w:rsidRPr="00E432B9" w:rsidRDefault="00471B92" w:rsidP="00C30F97"/>
    <w:bookmarkEnd w:id="0"/>
    <w:p w:rsidR="00E41132" w:rsidRDefault="00E41132" w:rsidP="00361CF8">
      <w:pPr>
        <w:pStyle w:val="Merksatz"/>
      </w:pPr>
      <w:r>
        <w:sym w:font="Marlett" w:char="F034"/>
      </w:r>
      <w:r w:rsidR="00E432B9">
        <w:t>Der Ausgangszustand eines XOR-Glieds ergibt 1, wenn eine ungerade Zahl der Eingangszustände 1 und alle anderen Eingangszustände 0 sind.</w:t>
      </w:r>
    </w:p>
    <w:p w:rsidR="00E41132" w:rsidRDefault="00E41132" w:rsidP="00E41132"/>
    <w:tbl>
      <w:tblPr>
        <w:tblStyle w:val="Tabellengitternetz"/>
        <w:tblW w:w="7196" w:type="dxa"/>
        <w:tblLook w:val="04A0"/>
      </w:tblPr>
      <w:tblGrid>
        <w:gridCol w:w="2286"/>
        <w:gridCol w:w="2219"/>
        <w:gridCol w:w="2691"/>
      </w:tblGrid>
      <w:tr w:rsidR="009034AB" w:rsidTr="009034AB">
        <w:tc>
          <w:tcPr>
            <w:tcW w:w="2398" w:type="dxa"/>
          </w:tcPr>
          <w:p w:rsidR="009034AB" w:rsidRDefault="009034AB" w:rsidP="00E41132">
            <w:r>
              <w:t>Schaltzeichen</w:t>
            </w:r>
          </w:p>
        </w:tc>
        <w:tc>
          <w:tcPr>
            <w:tcW w:w="2399" w:type="dxa"/>
          </w:tcPr>
          <w:p w:rsidR="009034AB" w:rsidRDefault="009034AB" w:rsidP="00E41132">
            <w:r>
              <w:t>Funktionsgleichung</w:t>
            </w:r>
          </w:p>
        </w:tc>
        <w:tc>
          <w:tcPr>
            <w:tcW w:w="2399" w:type="dxa"/>
          </w:tcPr>
          <w:p w:rsidR="009034AB" w:rsidRDefault="009034AB" w:rsidP="00E41132">
            <w:r>
              <w:t>Wahrheitswertetabelle</w:t>
            </w:r>
          </w:p>
        </w:tc>
      </w:tr>
      <w:tr w:rsidR="009034AB" w:rsidTr="009034AB">
        <w:tc>
          <w:tcPr>
            <w:tcW w:w="2398" w:type="dxa"/>
          </w:tcPr>
          <w:p w:rsidR="000F0D6E" w:rsidRDefault="000F0D6E" w:rsidP="00E41132"/>
          <w:p w:rsidR="009034AB" w:rsidRDefault="00E432B9" w:rsidP="00B97C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000" cy="618545"/>
                  <wp:effectExtent l="19050" t="0" r="0" b="0"/>
                  <wp:docPr id="4" name="Grafik 3" descr="x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o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61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:rsidR="000F0D6E" w:rsidRDefault="000F0D6E" w:rsidP="009034AB"/>
          <w:p w:rsidR="009034AB" w:rsidRDefault="00E432B9" w:rsidP="00B97CD5">
            <w:pPr>
              <w:jc w:val="center"/>
            </w:pPr>
            <w:r w:rsidRPr="00E432B9">
              <w:rPr>
                <w:position w:val="-24"/>
              </w:rPr>
              <w:object w:dxaOrig="88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0.75pt" o:ole="">
                  <v:imagedata r:id="rId7" o:title=""/>
                </v:shape>
                <o:OLEObject Type="Embed" ProgID="Equation.DSMT4" ShapeID="_x0000_i1025" DrawAspect="Content" ObjectID="_1501509566" r:id="rId8"/>
              </w:object>
            </w:r>
          </w:p>
          <w:p w:rsidR="003B2BC6" w:rsidRDefault="003B2BC6" w:rsidP="00B97CD5">
            <w:pPr>
              <w:jc w:val="center"/>
            </w:pPr>
          </w:p>
        </w:tc>
        <w:bookmarkStart w:id="1" w:name="_MON_1484389336"/>
        <w:bookmarkEnd w:id="1"/>
        <w:tc>
          <w:tcPr>
            <w:tcW w:w="2399" w:type="dxa"/>
          </w:tcPr>
          <w:p w:rsidR="009034AB" w:rsidRDefault="00E432B9" w:rsidP="00E41132">
            <w:r>
              <w:object w:dxaOrig="2477" w:dyaOrig="1498">
                <v:shape id="_x0000_i1026" type="#_x0000_t75" style="width:123.75pt;height:75pt" o:ole="">
                  <v:imagedata r:id="rId9" o:title=""/>
                </v:shape>
                <o:OLEObject Type="Embed" ProgID="Excel.Sheet.12" ShapeID="_x0000_i1026" DrawAspect="Content" ObjectID="_1501509567" r:id="rId10"/>
              </w:object>
            </w:r>
          </w:p>
        </w:tc>
      </w:tr>
    </w:tbl>
    <w:p w:rsidR="001A79A4" w:rsidRDefault="001A79A4" w:rsidP="00E41132"/>
    <w:p w:rsidR="001A79A4" w:rsidRDefault="001A79A4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p w:rsidR="00276288" w:rsidRDefault="00276288" w:rsidP="00E41132"/>
    <w:sectPr w:rsidR="00276288" w:rsidSect="00183C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5757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5153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C90"/>
    <w:rsid w:val="001842D4"/>
    <w:rsid w:val="00186B98"/>
    <w:rsid w:val="001874EA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85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4837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2BC6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0C5D"/>
    <w:rsid w:val="0040307F"/>
    <w:rsid w:val="004060B4"/>
    <w:rsid w:val="004061EB"/>
    <w:rsid w:val="004104B6"/>
    <w:rsid w:val="004110C2"/>
    <w:rsid w:val="0041135A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C1B"/>
    <w:rsid w:val="005E5D29"/>
    <w:rsid w:val="005E5F9D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0A4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213A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5545"/>
    <w:rsid w:val="007655A6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1067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3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053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148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FE6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2D1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32B9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E1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34E8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42C6-83F6-4754-AF86-EB10065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2015-08-19T15:12:00Z</dcterms:created>
  <dcterms:modified xsi:type="dcterms:W3CDTF">2015-08-19T15:12:00Z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