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B52115" w:rsidP="00186B98">
      <w:pPr>
        <w:pStyle w:val="berschrift2"/>
        <w:numPr>
          <w:ilvl w:val="0"/>
          <w:numId w:val="0"/>
        </w:numPr>
      </w:pPr>
      <w:bookmarkStart w:id="0" w:name="_Toc201053040"/>
      <w:r>
        <w:t>1.4. Theorie der Berechenbarkeit</w:t>
      </w:r>
    </w:p>
    <w:p w:rsidR="00186B98" w:rsidRDefault="00186B98" w:rsidP="00C30F97"/>
    <w:p w:rsidR="00186B98" w:rsidRDefault="00B52115" w:rsidP="00186B98">
      <w:pPr>
        <w:pStyle w:val="berschrift3"/>
        <w:numPr>
          <w:ilvl w:val="0"/>
          <w:numId w:val="0"/>
        </w:numPr>
      </w:pPr>
      <w:r>
        <w:t>1.4.1. Komplexitätsklassen</w:t>
      </w:r>
    </w:p>
    <w:p w:rsidR="00361CF8" w:rsidRDefault="00361CF8" w:rsidP="00C30F97"/>
    <w:p w:rsidR="007238E6" w:rsidRDefault="007238E6" w:rsidP="007238E6">
      <w:pPr>
        <w:jc w:val="both"/>
      </w:pPr>
      <w:r>
        <w:t>Computer sind heute allgegenwärtig. Wie wird die Zukunft aussehen? Wird alles vom Computer b</w:t>
      </w:r>
      <w:r>
        <w:t>e</w:t>
      </w:r>
      <w:r>
        <w:t>rechenbar sein, wenn Prozessoren schnell genug sind und Speicher „unbegrenzt“ zur Verfügung steht?</w:t>
      </w:r>
    </w:p>
    <w:p w:rsidR="007238E6" w:rsidRDefault="007238E6" w:rsidP="007238E6">
      <w:pPr>
        <w:jc w:val="both"/>
      </w:pPr>
    </w:p>
    <w:p w:rsidR="007238E6" w:rsidRDefault="007238E6" w:rsidP="007238E6">
      <w:pPr>
        <w:jc w:val="both"/>
      </w:pPr>
      <w:r>
        <w:t>Um Probleme von Computern lösen zu lassen, müssen diese formalisiert we</w:t>
      </w:r>
      <w:r>
        <w:t>r</w:t>
      </w:r>
      <w:r>
        <w:t>den.</w:t>
      </w:r>
    </w:p>
    <w:p w:rsidR="007238E6" w:rsidRDefault="007238E6" w:rsidP="007238E6">
      <w:pPr>
        <w:jc w:val="both"/>
      </w:pPr>
    </w:p>
    <w:p w:rsidR="007238E6" w:rsidRDefault="007238E6" w:rsidP="007238E6">
      <w:pPr>
        <w:pStyle w:val="Merksatz"/>
      </w:pPr>
      <w:r>
        <w:sym w:font="Marlett" w:char="F034"/>
      </w:r>
      <w:r>
        <w:t>Ein Problem ist FORMALISIERBAR, wenn man es syntaktisch und sema</w:t>
      </w:r>
      <w:r>
        <w:t>n</w:t>
      </w:r>
      <w:r>
        <w:t>tisch korrekt ausdrücken kann.</w:t>
      </w:r>
    </w:p>
    <w:p w:rsidR="007238E6" w:rsidRDefault="007238E6" w:rsidP="007238E6">
      <w:pPr>
        <w:jc w:val="both"/>
      </w:pPr>
    </w:p>
    <w:p w:rsidR="007238E6" w:rsidRDefault="007238E6" w:rsidP="007238E6">
      <w:pPr>
        <w:jc w:val="both"/>
      </w:pPr>
      <w:r>
        <w:t>Das funktioniert bei der Berechnung von Nullstellen, aber für das Schreiben von Gedichten wird dies wohl nicht gelingen.</w:t>
      </w:r>
    </w:p>
    <w:p w:rsidR="007238E6" w:rsidRDefault="007238E6" w:rsidP="007238E6">
      <w:pPr>
        <w:jc w:val="both"/>
      </w:pPr>
    </w:p>
    <w:p w:rsidR="007A6A6C" w:rsidRDefault="007A6A6C" w:rsidP="007238E6">
      <w:pPr>
        <w:jc w:val="both"/>
      </w:pPr>
      <w:r>
        <w:t>Über die Berechenbarkeit von Problemen machte sich u.a. Alan M. Turing (1912 – 1954) Gedanken. Heute formuliert man:</w:t>
      </w:r>
    </w:p>
    <w:p w:rsidR="007A6A6C" w:rsidRDefault="007A6A6C" w:rsidP="007238E6">
      <w:pPr>
        <w:jc w:val="both"/>
      </w:pPr>
    </w:p>
    <w:p w:rsidR="007A6A6C" w:rsidRDefault="007A6A6C" w:rsidP="007A6A6C">
      <w:pPr>
        <w:pStyle w:val="Merksatz"/>
      </w:pPr>
      <w:r>
        <w:sym w:font="Marlett" w:char="F034"/>
      </w:r>
      <w:r>
        <w:t>Ein Problem ist BERECHENBAR, wenn es einen Algorithmus gibt, mit dem man bei Eingabe der Frage die Antwort berechnen kann.</w:t>
      </w:r>
    </w:p>
    <w:p w:rsidR="007A6A6C" w:rsidRDefault="007A6A6C" w:rsidP="007238E6">
      <w:pPr>
        <w:jc w:val="both"/>
      </w:pPr>
    </w:p>
    <w:p w:rsidR="007A6A6C" w:rsidRDefault="007A6A6C" w:rsidP="007238E6">
      <w:pPr>
        <w:jc w:val="both"/>
      </w:pPr>
      <w:r>
        <w:t>Heute unterscheidet man verschiedene Gruppen von Programmen:</w:t>
      </w:r>
    </w:p>
    <w:p w:rsidR="007A6A6C" w:rsidRDefault="007A6A6C" w:rsidP="007238E6">
      <w:pPr>
        <w:jc w:val="both"/>
      </w:pPr>
    </w:p>
    <w:p w:rsidR="007A6A6C" w:rsidRPr="001A1C95" w:rsidRDefault="007A6A6C" w:rsidP="007A6A6C">
      <w:pPr>
        <w:pStyle w:val="Listenabsatz"/>
        <w:numPr>
          <w:ilvl w:val="0"/>
          <w:numId w:val="24"/>
        </w:numPr>
        <w:jc w:val="both"/>
        <w:rPr>
          <w:i/>
        </w:rPr>
      </w:pPr>
      <w:r w:rsidRPr="001A1C95">
        <w:rPr>
          <w:i/>
        </w:rPr>
        <w:t>effizient berechenbare Probleme</w:t>
      </w:r>
    </w:p>
    <w:p w:rsidR="007A6A6C" w:rsidRDefault="007A6A6C" w:rsidP="007A6A6C">
      <w:pPr>
        <w:ind w:left="709"/>
        <w:jc w:val="both"/>
      </w:pPr>
      <w:r>
        <w:t>Hierzu gehören auf jeden Fall Formeln als Teilmenge der Algorithmen. Das Bilden von Able</w:t>
      </w:r>
      <w:r>
        <w:t>i</w:t>
      </w:r>
      <w:r>
        <w:t xml:space="preserve">tungen, </w:t>
      </w:r>
      <w:r w:rsidR="001A1C95">
        <w:t>Binomialverteilungen oder auch Lageuntersuchungen von Ebenen gehören in diese Gruppe. Die Laufzeit des Programms und der Speicherbedarf lassen sich über Polynome b</w:t>
      </w:r>
      <w:r w:rsidR="001A1C95">
        <w:t>e</w:t>
      </w:r>
      <w:r w:rsidR="001A1C95">
        <w:t xml:space="preserve">rechnen. (Klasse P – </w:t>
      </w:r>
      <w:proofErr w:type="spellStart"/>
      <w:r w:rsidR="001A1C95">
        <w:t>polynomial</w:t>
      </w:r>
      <w:proofErr w:type="spellEnd"/>
      <w:r w:rsidR="001A1C95">
        <w:t>)</w:t>
      </w:r>
    </w:p>
    <w:p w:rsidR="001A1C95" w:rsidRPr="001A1C95" w:rsidRDefault="001A1C95" w:rsidP="001A1C95">
      <w:pPr>
        <w:pStyle w:val="Listenabsatz"/>
        <w:numPr>
          <w:ilvl w:val="0"/>
          <w:numId w:val="24"/>
        </w:numPr>
        <w:jc w:val="both"/>
        <w:rPr>
          <w:i/>
        </w:rPr>
      </w:pPr>
      <w:r w:rsidRPr="001A1C95">
        <w:rPr>
          <w:i/>
        </w:rPr>
        <w:t>nicht effizient berechenbare Probleme</w:t>
      </w:r>
    </w:p>
    <w:p w:rsidR="001A1C95" w:rsidRDefault="00AE318C" w:rsidP="00C0075C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9525</wp:posOffset>
            </wp:positionV>
            <wp:extent cx="1438275" cy="542925"/>
            <wp:effectExtent l="0" t="0" r="0" b="0"/>
            <wp:wrapSquare wrapText="bothSides"/>
            <wp:docPr id="1" name="Grafik 0" descr="han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oi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C95">
        <w:t>Zu den bekanntesten Problemen dieser Gruppe gehört der „Turm von Hanoi“. Für 4 Scheiben sind 2</w:t>
      </w:r>
      <w:r w:rsidR="001A1C95">
        <w:rPr>
          <w:vertAlign w:val="superscript"/>
        </w:rPr>
        <w:t>4</w:t>
      </w:r>
      <w:r w:rsidR="001A1C95">
        <w:t xml:space="preserve"> – 1 = 15 „Reche</w:t>
      </w:r>
      <w:r w:rsidR="001A1C95">
        <w:t>n</w:t>
      </w:r>
      <w:r w:rsidR="001A1C95">
        <w:t>schritte“ nötig. Diese Anzahl wächst allerdings exponentiell (10 Scheiben: 1023 Schritte, 30 Scheiben: 4294967295 Schri</w:t>
      </w:r>
      <w:r w:rsidR="001A1C95">
        <w:t>t</w:t>
      </w:r>
      <w:r w:rsidR="001A1C95">
        <w:t xml:space="preserve">te). Es handelt sich um die Klasse NP (nicht </w:t>
      </w:r>
      <w:proofErr w:type="spellStart"/>
      <w:r w:rsidR="001A1C95">
        <w:t>polynomial</w:t>
      </w:r>
      <w:proofErr w:type="spellEnd"/>
      <w:r w:rsidR="001A1C95">
        <w:t>).</w:t>
      </w:r>
    </w:p>
    <w:p w:rsidR="00C0075C" w:rsidRDefault="00C0075C" w:rsidP="00C0075C">
      <w:pPr>
        <w:pStyle w:val="Listenabsatz"/>
        <w:numPr>
          <w:ilvl w:val="0"/>
          <w:numId w:val="24"/>
        </w:numPr>
        <w:jc w:val="both"/>
      </w:pPr>
      <w:r>
        <w:t>nicht lösbare Probleme</w:t>
      </w:r>
    </w:p>
    <w:p w:rsidR="00C0075C" w:rsidRPr="001A1C95" w:rsidRDefault="00051815" w:rsidP="00C0075C">
      <w:pPr>
        <w:ind w:left="709"/>
        <w:jc w:val="both"/>
      </w:pPr>
      <w:r>
        <w:t>Ein nicht lösbares Problem ist das plötzliche „Einfrieren“ des Comp</w:t>
      </w:r>
      <w:r>
        <w:t>u</w:t>
      </w:r>
      <w:r>
        <w:t>ters. Der PC reagiert auf nichts mehr. Es kann nicht entschieden werden, ob das Verhalten einem besonders hohen Rechenaufwand des Programms oder einem Programmierfehler (Endlosschleife) zuzuor</w:t>
      </w:r>
      <w:r>
        <w:t>d</w:t>
      </w:r>
      <w:r>
        <w:t>nen ist.</w:t>
      </w:r>
    </w:p>
    <w:p w:rsidR="00305FCD" w:rsidRDefault="00AE318C" w:rsidP="00305FCD">
      <w:pPr>
        <w:rPr>
          <w:sz w:val="20"/>
        </w:rPr>
      </w:pPr>
      <w:r>
        <w:rPr>
          <w:sz w:val="20"/>
        </w:rPr>
        <w:t xml:space="preserve"> </w:t>
      </w:r>
      <w:bookmarkEnd w:id="0"/>
    </w:p>
    <w:sectPr w:rsidR="00305FCD" w:rsidSect="00D32DD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5E5DC7"/>
    <w:multiLevelType w:val="hybridMultilevel"/>
    <w:tmpl w:val="C85023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1815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1C95"/>
    <w:rsid w:val="001A34C0"/>
    <w:rsid w:val="001A63C3"/>
    <w:rsid w:val="001A676E"/>
    <w:rsid w:val="001A791D"/>
    <w:rsid w:val="001A79A4"/>
    <w:rsid w:val="001B0395"/>
    <w:rsid w:val="001B6768"/>
    <w:rsid w:val="001B6772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3B3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285"/>
    <w:rsid w:val="00303718"/>
    <w:rsid w:val="00305FC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389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76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E7BA4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263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228"/>
    <w:rsid w:val="006E308D"/>
    <w:rsid w:val="006E492F"/>
    <w:rsid w:val="006E49EA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8E6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47E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A6C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64A7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E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83B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18C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AE6"/>
    <w:rsid w:val="00B43ED3"/>
    <w:rsid w:val="00B44854"/>
    <w:rsid w:val="00B45930"/>
    <w:rsid w:val="00B47ACD"/>
    <w:rsid w:val="00B47D6C"/>
    <w:rsid w:val="00B52115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75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28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2DDB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B8C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D28E-6F28-4737-B950-4156404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2015-08-19T15:20:00Z</dcterms:created>
  <dcterms:modified xsi:type="dcterms:W3CDTF">2015-08-19T15:20:00Z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