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98" w:rsidRDefault="002B7F1E" w:rsidP="00186B98">
      <w:pPr>
        <w:pStyle w:val="berschrift3"/>
        <w:numPr>
          <w:ilvl w:val="0"/>
          <w:numId w:val="0"/>
        </w:numPr>
      </w:pPr>
      <w:bookmarkStart w:id="0" w:name="_Toc201053040"/>
      <w:r>
        <w:t>1</w:t>
      </w:r>
      <w:r w:rsidR="00AB28E0">
        <w:t>.1.</w:t>
      </w:r>
      <w:r>
        <w:t>3</w:t>
      </w:r>
      <w:r w:rsidR="00AB28E0">
        <w:t>. Grammatiken formaler Sprachen</w:t>
      </w:r>
    </w:p>
    <w:p w:rsidR="00361CF8" w:rsidRDefault="00361CF8" w:rsidP="00C30F97"/>
    <w:p w:rsidR="002B7F1E" w:rsidRPr="002B7F1E" w:rsidRDefault="002B7F1E" w:rsidP="002B7F1E">
      <w:pPr>
        <w:pStyle w:val="StandardWeb"/>
        <w:jc w:val="both"/>
        <w:textAlignment w:val="baseline"/>
        <w:rPr>
          <w:rFonts w:asciiTheme="minorHAnsi" w:hAnsiTheme="minorHAnsi"/>
          <w:szCs w:val="22"/>
        </w:rPr>
      </w:pPr>
      <w:r w:rsidRPr="002B7F1E">
        <w:rPr>
          <w:rFonts w:asciiTheme="minorHAnsi" w:eastAsia="+mn-ea" w:hAnsiTheme="minorHAnsi" w:cs="+mn-cs"/>
          <w:color w:val="000000"/>
          <w:kern w:val="24"/>
          <w:szCs w:val="22"/>
        </w:rPr>
        <w:t>Ziel</w:t>
      </w:r>
      <w:r w:rsidR="007435F7">
        <w:rPr>
          <w:rFonts w:asciiTheme="minorHAnsi" w:eastAsia="+mn-ea" w:hAnsiTheme="minorHAnsi" w:cs="+mn-cs"/>
          <w:color w:val="000000"/>
          <w:kern w:val="24"/>
          <w:szCs w:val="22"/>
        </w:rPr>
        <w:t xml:space="preserve"> einer Grammatik</w:t>
      </w:r>
      <w:r w:rsidRPr="002B7F1E">
        <w:rPr>
          <w:rFonts w:asciiTheme="minorHAnsi" w:eastAsia="+mn-ea" w:hAnsiTheme="minorHAnsi" w:cs="+mn-cs"/>
          <w:color w:val="000000"/>
          <w:kern w:val="24"/>
          <w:szCs w:val="22"/>
        </w:rPr>
        <w:t xml:space="preserve"> ist es, die Regeln zur Bildung der Wörter einer Sprache zu präzisieren. Aus den Regeln soll man zweifelsfrei ableiten können, ob ein Wort über dem gegebenen Alphabet zur Sprache gehört oder nicht.</w:t>
      </w:r>
    </w:p>
    <w:p w:rsidR="002B7F1E" w:rsidRPr="002B7F1E" w:rsidRDefault="002B7F1E" w:rsidP="002B7F1E">
      <w:pPr>
        <w:jc w:val="both"/>
        <w:rPr>
          <w:szCs w:val="22"/>
        </w:rPr>
      </w:pPr>
    </w:p>
    <w:bookmarkEnd w:id="0"/>
    <w:p w:rsidR="00E41132" w:rsidRDefault="00E41132" w:rsidP="00361CF8">
      <w:pPr>
        <w:pStyle w:val="Merksatz"/>
      </w:pPr>
      <w:r>
        <w:sym w:font="Marlett" w:char="F034"/>
      </w:r>
      <w:r w:rsidR="000A6A8F">
        <w:t>Eine GRAMMATIK</w:t>
      </w:r>
      <w:r w:rsidR="00151ED4">
        <w:t xml:space="preserve"> G</w:t>
      </w:r>
      <w:r w:rsidR="000A6A8F">
        <w:t xml:space="preserve"> ist ein 4 – </w:t>
      </w:r>
      <w:proofErr w:type="spellStart"/>
      <w:r w:rsidR="000A6A8F">
        <w:t>Tupel</w:t>
      </w:r>
      <w:proofErr w:type="spellEnd"/>
      <w:r w:rsidR="000A6A8F">
        <w:t>. Sie besteht aus folgenden Komp</w:t>
      </w:r>
      <w:r w:rsidR="000A6A8F">
        <w:t>o</w:t>
      </w:r>
      <w:r w:rsidR="000A6A8F">
        <w:t>nenten</w:t>
      </w:r>
    </w:p>
    <w:p w:rsidR="000A6A8F" w:rsidRDefault="000A6A8F" w:rsidP="000A6A8F">
      <w:pPr>
        <w:pStyle w:val="Merksatz"/>
        <w:numPr>
          <w:ilvl w:val="0"/>
          <w:numId w:val="24"/>
        </w:numPr>
      </w:pPr>
      <w:r>
        <w:t>einer endlichen nichtleeren Menge T von Terminalsymbolen (Alphabet der betreffenden Sprache)</w:t>
      </w:r>
    </w:p>
    <w:p w:rsidR="000A6A8F" w:rsidRDefault="000A6A8F" w:rsidP="000A6A8F">
      <w:pPr>
        <w:pStyle w:val="Merksatz"/>
        <w:numPr>
          <w:ilvl w:val="0"/>
          <w:numId w:val="24"/>
        </w:numPr>
      </w:pPr>
      <w:r>
        <w:t>einer endlichen nichtleeren Menge N von Nichtterminalsymbolen (Hilfssymbole)</w:t>
      </w:r>
    </w:p>
    <w:p w:rsidR="000A6A8F" w:rsidRDefault="000A6A8F" w:rsidP="000A6A8F">
      <w:pPr>
        <w:pStyle w:val="Merksatz"/>
        <w:numPr>
          <w:ilvl w:val="0"/>
          <w:numId w:val="24"/>
        </w:numPr>
      </w:pPr>
      <w:r>
        <w:t>einer endlichen Menge P von Produktionen (Ersetzungsregeln)</w:t>
      </w:r>
    </w:p>
    <w:p w:rsidR="000A6A8F" w:rsidRDefault="000A6A8F" w:rsidP="000A6A8F">
      <w:pPr>
        <w:pStyle w:val="Merksatz"/>
        <w:numPr>
          <w:ilvl w:val="0"/>
          <w:numId w:val="24"/>
        </w:numPr>
      </w:pPr>
      <w:r>
        <w:t>einem Startsymbol S ϵ N (zum Starten der Ableitung)</w:t>
      </w:r>
    </w:p>
    <w:p w:rsidR="000A6A8F" w:rsidRDefault="000A6A8F" w:rsidP="000A6A8F">
      <w:pPr>
        <w:pStyle w:val="Merksatz"/>
        <w:ind w:left="615"/>
      </w:pPr>
      <w:r>
        <w:t>Man schreibt kurz</w:t>
      </w:r>
      <w:r w:rsidR="00151ED4">
        <w:t xml:space="preserve"> G = (T, N, P, S)</w:t>
      </w:r>
    </w:p>
    <w:p w:rsidR="00E41132" w:rsidRDefault="00E41132" w:rsidP="00E41132"/>
    <w:p w:rsidR="001A79A4" w:rsidRDefault="00775AD9" w:rsidP="007F647E">
      <w:pPr>
        <w:jc w:val="both"/>
      </w:pPr>
      <w:r>
        <w:t xml:space="preserve">Die </w:t>
      </w:r>
      <w:r w:rsidR="00FA460B">
        <w:t>Ersetzungsregeln</w:t>
      </w:r>
      <w:r>
        <w:t xml:space="preserve"> können mit SYNTAXDIAGRAMMEN </w:t>
      </w:r>
      <w:r w:rsidR="007F647E">
        <w:t xml:space="preserve">oder textuell </w:t>
      </w:r>
      <w:r>
        <w:t>beschrieben werden. Im fo</w:t>
      </w:r>
      <w:r>
        <w:t>l</w:t>
      </w:r>
      <w:r>
        <w:t>genden Beispiel soll als Zeichen nur „b“ zugelassen sein:</w:t>
      </w:r>
    </w:p>
    <w:p w:rsidR="00775AD9" w:rsidRDefault="00775AD9" w:rsidP="00E41132"/>
    <w:tbl>
      <w:tblPr>
        <w:tblStyle w:val="Tabellengitternetz"/>
        <w:tblW w:w="7196" w:type="dxa"/>
        <w:tblLayout w:type="fixed"/>
        <w:tblLook w:val="04A0"/>
      </w:tblPr>
      <w:tblGrid>
        <w:gridCol w:w="1668"/>
        <w:gridCol w:w="3402"/>
        <w:gridCol w:w="2126"/>
      </w:tblGrid>
      <w:tr w:rsidR="00FA460B" w:rsidTr="00FA460B">
        <w:tc>
          <w:tcPr>
            <w:tcW w:w="1668" w:type="dxa"/>
          </w:tcPr>
          <w:p w:rsidR="00FA460B" w:rsidRDefault="00FA460B" w:rsidP="00E41132">
            <w:r>
              <w:t>Mailadresse</w:t>
            </w:r>
            <w:r w:rsidR="007F647E">
              <w:t xml:space="preserve"> (M)</w:t>
            </w:r>
          </w:p>
        </w:tc>
        <w:tc>
          <w:tcPr>
            <w:tcW w:w="3402" w:type="dxa"/>
          </w:tcPr>
          <w:p w:rsidR="00FA460B" w:rsidRDefault="0063541F" w:rsidP="00E41132">
            <w:r>
              <w:rPr>
                <w:noProof/>
              </w:rPr>
              <w:pict>
                <v:shapetype id="_x0000_t32" coordsize="21600,21600" o:spt="32" o:oned="t" path="m,l21600,21600e" filled="f">
                  <v:path arrowok="t" fillok="f" o:connecttype="none"/>
                  <o:lock v:ext="edit" shapetype="t"/>
                </v:shapetype>
                <v:shape id="_x0000_s1079" type="#_x0000_t32" style="position:absolute;margin-left:24.75pt;margin-top:25.5pt;width:0;height:17.3pt;z-index:251706368;mso-position-horizontal-relative:text;mso-position-vertical-relative:text" o:connectortype="straight" strokecolor="red">
                  <v:stroke endarrow="block"/>
                </v:shape>
              </w:pict>
            </w:r>
            <w:r>
              <w:rPr>
                <w:noProof/>
              </w:rPr>
              <w:pict>
                <v:shape id="_x0000_s1085" type="#_x0000_t32" style="position:absolute;margin-left:19.5pt;margin-top:25.5pt;width:84pt;height:54.75pt;flip:x;z-index:251712512;mso-position-horizontal-relative:text;mso-position-vertical-relative:text" o:connectortype="straight" strokecolor="red">
                  <v:stroke dashstyle="longDash" endarrow="block"/>
                </v:shape>
              </w:pict>
            </w:r>
            <w:r>
              <w:rPr>
                <w:noProof/>
              </w:rPr>
              <w:pict>
                <v:shape id="_x0000_s1084" type="#_x0000_t32" style="position:absolute;margin-left:62.25pt;margin-top:15pt;width:0;height:33.75pt;flip:y;z-index:251711488;mso-position-horizontal-relative:text;mso-position-vertical-relative:text" o:connectortype="straight" strokecolor="red">
                  <v:stroke endarrow="block"/>
                </v:shape>
              </w:pict>
            </w:r>
            <w:r w:rsidR="00FA460B">
              <w:rPr>
                <w:noProof/>
              </w:rPr>
              <w:drawing>
                <wp:inline distT="0" distB="0" distL="0" distR="0">
                  <wp:extent cx="2052000" cy="374339"/>
                  <wp:effectExtent l="19050" t="0" r="540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2000" cy="374339"/>
                          </a:xfrm>
                          <a:prstGeom prst="rect">
                            <a:avLst/>
                          </a:prstGeom>
                          <a:noFill/>
                          <a:ln w="9525">
                            <a:noFill/>
                            <a:miter lim="800000"/>
                            <a:headEnd/>
                            <a:tailEnd/>
                          </a:ln>
                        </pic:spPr>
                      </pic:pic>
                    </a:graphicData>
                  </a:graphic>
                </wp:inline>
              </w:drawing>
            </w:r>
          </w:p>
        </w:tc>
        <w:tc>
          <w:tcPr>
            <w:tcW w:w="2126" w:type="dxa"/>
          </w:tcPr>
          <w:p w:rsidR="00FA460B" w:rsidRPr="00FA460B" w:rsidRDefault="00FA460B" w:rsidP="00FA460B">
            <w:pPr>
              <w:pStyle w:val="HTMLVorformatiert"/>
              <w:rPr>
                <w:rFonts w:ascii="Calibri" w:hAnsi="Calibri"/>
              </w:rPr>
            </w:pPr>
            <w:r w:rsidRPr="00FA460B">
              <w:rPr>
                <w:rFonts w:ascii="Calibri" w:hAnsi="Calibri"/>
              </w:rPr>
              <w:t>Emailadresse ::= User '@' Domain</w:t>
            </w:r>
          </w:p>
          <w:p w:rsidR="00FA460B" w:rsidRPr="00FA460B" w:rsidRDefault="00FA460B" w:rsidP="00E41132">
            <w:pPr>
              <w:rPr>
                <w:rFonts w:ascii="Calibri" w:hAnsi="Calibri"/>
                <w:noProof/>
                <w:sz w:val="20"/>
              </w:rPr>
            </w:pPr>
          </w:p>
        </w:tc>
      </w:tr>
      <w:tr w:rsidR="00FA460B" w:rsidTr="00FA460B">
        <w:tc>
          <w:tcPr>
            <w:tcW w:w="1668" w:type="dxa"/>
          </w:tcPr>
          <w:p w:rsidR="00FA460B" w:rsidRDefault="00FA460B" w:rsidP="00E41132">
            <w:r>
              <w:t>User</w:t>
            </w:r>
            <w:r w:rsidR="007F647E">
              <w:t xml:space="preserve"> (U)</w:t>
            </w:r>
          </w:p>
        </w:tc>
        <w:tc>
          <w:tcPr>
            <w:tcW w:w="3402" w:type="dxa"/>
          </w:tcPr>
          <w:p w:rsidR="00FA460B" w:rsidRDefault="0063541F" w:rsidP="00E41132">
            <w:pPr>
              <w:rPr>
                <w:noProof/>
              </w:rPr>
            </w:pPr>
            <w:r>
              <w:rPr>
                <w:noProof/>
              </w:rPr>
              <w:pict>
                <v:shape id="_x0000_s1083" type="#_x0000_t32" style="position:absolute;margin-left:62.25pt;margin-top:16.65pt;width:41.25pt;height:168.75pt;flip:x y;z-index:251710464;mso-position-horizontal-relative:text;mso-position-vertical-relative:text" o:connectortype="straight" strokecolor="red">
                  <v:stroke endarrow="block"/>
                </v:shape>
              </w:pict>
            </w:r>
            <w:r>
              <w:rPr>
                <w:noProof/>
              </w:rPr>
              <w:pict>
                <v:shape id="_x0000_s1080" type="#_x0000_t32" style="position:absolute;margin-left:24.75pt;margin-top:27.9pt;width:0;height:157.5pt;z-index:251707392;mso-position-horizontal-relative:text;mso-position-vertical-relative:text" o:connectortype="straight" strokecolor="red">
                  <v:stroke endarrow="block"/>
                </v:shape>
              </w:pict>
            </w:r>
            <w:r w:rsidR="00FA460B">
              <w:rPr>
                <w:noProof/>
              </w:rPr>
              <w:drawing>
                <wp:inline distT="0" distB="0" distL="0" distR="0">
                  <wp:extent cx="1076325" cy="447675"/>
                  <wp:effectExtent l="19050" t="0" r="952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76325" cy="447675"/>
                          </a:xfrm>
                          <a:prstGeom prst="rect">
                            <a:avLst/>
                          </a:prstGeom>
                          <a:noFill/>
                          <a:ln w="9525">
                            <a:noFill/>
                            <a:miter lim="800000"/>
                            <a:headEnd/>
                            <a:tailEnd/>
                          </a:ln>
                        </pic:spPr>
                      </pic:pic>
                    </a:graphicData>
                  </a:graphic>
                </wp:inline>
              </w:drawing>
            </w:r>
          </w:p>
        </w:tc>
        <w:tc>
          <w:tcPr>
            <w:tcW w:w="2126" w:type="dxa"/>
          </w:tcPr>
          <w:p w:rsidR="00FA460B" w:rsidRPr="00FA460B" w:rsidRDefault="00FA460B" w:rsidP="00FA460B">
            <w:pPr>
              <w:pStyle w:val="HTMLVorformatiert"/>
              <w:rPr>
                <w:rFonts w:ascii="Calibri" w:hAnsi="Calibri"/>
              </w:rPr>
            </w:pPr>
            <w:r w:rsidRPr="00FA460B">
              <w:rPr>
                <w:rFonts w:ascii="Calibri" w:hAnsi="Calibri"/>
              </w:rPr>
              <w:t>User ::= Name</w:t>
            </w:r>
          </w:p>
          <w:p w:rsidR="00FA460B" w:rsidRPr="00FA460B" w:rsidRDefault="00FA460B" w:rsidP="00E41132">
            <w:pPr>
              <w:rPr>
                <w:rFonts w:ascii="Calibri" w:hAnsi="Calibri"/>
                <w:noProof/>
                <w:sz w:val="20"/>
              </w:rPr>
            </w:pPr>
          </w:p>
        </w:tc>
      </w:tr>
      <w:tr w:rsidR="00FA460B" w:rsidTr="00FA460B">
        <w:tc>
          <w:tcPr>
            <w:tcW w:w="1668" w:type="dxa"/>
          </w:tcPr>
          <w:p w:rsidR="00FA460B" w:rsidRDefault="00FA460B" w:rsidP="00E41132">
            <w:r>
              <w:t>Domain</w:t>
            </w:r>
            <w:r w:rsidR="007435F7">
              <w:t xml:space="preserve"> (D)</w:t>
            </w:r>
          </w:p>
        </w:tc>
        <w:tc>
          <w:tcPr>
            <w:tcW w:w="3402" w:type="dxa"/>
          </w:tcPr>
          <w:p w:rsidR="00FA460B" w:rsidRDefault="00FA460B" w:rsidP="00E41132">
            <w:pPr>
              <w:rPr>
                <w:noProof/>
              </w:rPr>
            </w:pPr>
            <w:r>
              <w:rPr>
                <w:noProof/>
              </w:rPr>
              <w:drawing>
                <wp:inline distT="0" distB="0" distL="0" distR="0">
                  <wp:extent cx="2160000" cy="363186"/>
                  <wp:effectExtent l="19050" t="0" r="0" b="0"/>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60000" cy="363186"/>
                          </a:xfrm>
                          <a:prstGeom prst="rect">
                            <a:avLst/>
                          </a:prstGeom>
                          <a:noFill/>
                          <a:ln w="9525">
                            <a:noFill/>
                            <a:miter lim="800000"/>
                            <a:headEnd/>
                            <a:tailEnd/>
                          </a:ln>
                        </pic:spPr>
                      </pic:pic>
                    </a:graphicData>
                  </a:graphic>
                </wp:inline>
              </w:drawing>
            </w:r>
          </w:p>
        </w:tc>
        <w:tc>
          <w:tcPr>
            <w:tcW w:w="2126" w:type="dxa"/>
          </w:tcPr>
          <w:p w:rsidR="00FA460B" w:rsidRPr="00FA460B" w:rsidRDefault="00FA460B" w:rsidP="00FA460B">
            <w:pPr>
              <w:pStyle w:val="HTMLVorformatiert"/>
              <w:rPr>
                <w:rFonts w:ascii="Calibri" w:hAnsi="Calibri"/>
              </w:rPr>
            </w:pPr>
            <w:r w:rsidRPr="00FA460B">
              <w:rPr>
                <w:rFonts w:ascii="Calibri" w:hAnsi="Calibri"/>
              </w:rPr>
              <w:t>Domain ::= Subd</w:t>
            </w:r>
            <w:r w:rsidRPr="00FA460B">
              <w:rPr>
                <w:rFonts w:ascii="Calibri" w:hAnsi="Calibri"/>
              </w:rPr>
              <w:t>o</w:t>
            </w:r>
            <w:r w:rsidRPr="00FA460B">
              <w:rPr>
                <w:rFonts w:ascii="Calibri" w:hAnsi="Calibri"/>
              </w:rPr>
              <w:t xml:space="preserve">mains </w:t>
            </w:r>
            <w:proofErr w:type="spellStart"/>
            <w:r w:rsidRPr="00FA460B">
              <w:rPr>
                <w:rFonts w:ascii="Calibri" w:hAnsi="Calibri"/>
              </w:rPr>
              <w:t>Topleveldomain</w:t>
            </w:r>
            <w:proofErr w:type="spellEnd"/>
          </w:p>
        </w:tc>
      </w:tr>
      <w:tr w:rsidR="00FA460B" w:rsidTr="00FA460B">
        <w:tc>
          <w:tcPr>
            <w:tcW w:w="1668" w:type="dxa"/>
          </w:tcPr>
          <w:p w:rsidR="00FA460B" w:rsidRDefault="00FA460B" w:rsidP="00E41132">
            <w:r>
              <w:t>Subdomains</w:t>
            </w:r>
            <w:r w:rsidR="007435F7">
              <w:t xml:space="preserve"> (S)</w:t>
            </w:r>
          </w:p>
        </w:tc>
        <w:tc>
          <w:tcPr>
            <w:tcW w:w="3402" w:type="dxa"/>
          </w:tcPr>
          <w:p w:rsidR="00FA460B" w:rsidRDefault="00FA460B" w:rsidP="00E41132">
            <w:pPr>
              <w:rPr>
                <w:noProof/>
              </w:rPr>
            </w:pPr>
            <w:r>
              <w:rPr>
                <w:noProof/>
              </w:rPr>
              <w:drawing>
                <wp:inline distT="0" distB="0" distL="0" distR="0">
                  <wp:extent cx="1800000" cy="605310"/>
                  <wp:effectExtent l="19050" t="0" r="0" b="0"/>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800000" cy="605310"/>
                          </a:xfrm>
                          <a:prstGeom prst="rect">
                            <a:avLst/>
                          </a:prstGeom>
                          <a:noFill/>
                          <a:ln w="9525">
                            <a:noFill/>
                            <a:miter lim="800000"/>
                            <a:headEnd/>
                            <a:tailEnd/>
                          </a:ln>
                        </pic:spPr>
                      </pic:pic>
                    </a:graphicData>
                  </a:graphic>
                </wp:inline>
              </w:drawing>
            </w:r>
          </w:p>
        </w:tc>
        <w:tc>
          <w:tcPr>
            <w:tcW w:w="2126" w:type="dxa"/>
          </w:tcPr>
          <w:p w:rsidR="00FA460B" w:rsidRPr="00FA460B" w:rsidRDefault="00FA460B" w:rsidP="00FA460B">
            <w:pPr>
              <w:pStyle w:val="HTMLVorformatiert"/>
              <w:rPr>
                <w:rFonts w:ascii="Calibri" w:hAnsi="Calibri"/>
              </w:rPr>
            </w:pPr>
            <w:r w:rsidRPr="00FA460B">
              <w:rPr>
                <w:rFonts w:ascii="Calibri" w:hAnsi="Calibri"/>
              </w:rPr>
              <w:t>Subdomains ::= (Name '.')+</w:t>
            </w:r>
          </w:p>
          <w:p w:rsidR="00FA460B" w:rsidRPr="00FA460B" w:rsidRDefault="00FA460B" w:rsidP="00E41132">
            <w:pPr>
              <w:rPr>
                <w:rFonts w:ascii="Calibri" w:hAnsi="Calibri"/>
                <w:noProof/>
                <w:sz w:val="20"/>
              </w:rPr>
            </w:pPr>
          </w:p>
        </w:tc>
      </w:tr>
      <w:tr w:rsidR="00FA460B" w:rsidTr="00FA460B">
        <w:tc>
          <w:tcPr>
            <w:tcW w:w="1668" w:type="dxa"/>
          </w:tcPr>
          <w:p w:rsidR="00FA460B" w:rsidRDefault="00FA460B" w:rsidP="00E41132">
            <w:proofErr w:type="spellStart"/>
            <w:r>
              <w:t>Topleveldomain</w:t>
            </w:r>
            <w:proofErr w:type="spellEnd"/>
            <w:r w:rsidR="007435F7">
              <w:t xml:space="preserve"> (T)</w:t>
            </w:r>
          </w:p>
        </w:tc>
        <w:tc>
          <w:tcPr>
            <w:tcW w:w="3402" w:type="dxa"/>
          </w:tcPr>
          <w:p w:rsidR="00FA460B" w:rsidRDefault="00FA460B" w:rsidP="00E41132">
            <w:pPr>
              <w:rPr>
                <w:noProof/>
              </w:rPr>
            </w:pPr>
            <w:r>
              <w:rPr>
                <w:noProof/>
              </w:rPr>
              <w:drawing>
                <wp:inline distT="0" distB="0" distL="0" distR="0">
                  <wp:extent cx="1620000" cy="559115"/>
                  <wp:effectExtent l="19050" t="0" r="0" b="0"/>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620000" cy="559115"/>
                          </a:xfrm>
                          <a:prstGeom prst="rect">
                            <a:avLst/>
                          </a:prstGeom>
                          <a:noFill/>
                          <a:ln w="9525">
                            <a:noFill/>
                            <a:miter lim="800000"/>
                            <a:headEnd/>
                            <a:tailEnd/>
                          </a:ln>
                        </pic:spPr>
                      </pic:pic>
                    </a:graphicData>
                  </a:graphic>
                </wp:inline>
              </w:drawing>
            </w:r>
          </w:p>
        </w:tc>
        <w:tc>
          <w:tcPr>
            <w:tcW w:w="2126" w:type="dxa"/>
          </w:tcPr>
          <w:p w:rsidR="00FA460B" w:rsidRPr="00FA460B" w:rsidRDefault="00FA460B" w:rsidP="00FA460B">
            <w:pPr>
              <w:pStyle w:val="HTMLVorformatiert"/>
              <w:rPr>
                <w:rFonts w:ascii="Calibri" w:hAnsi="Calibri"/>
              </w:rPr>
            </w:pPr>
            <w:proofErr w:type="spellStart"/>
            <w:r w:rsidRPr="00FA460B">
              <w:rPr>
                <w:rFonts w:ascii="Calibri" w:hAnsi="Calibri"/>
              </w:rPr>
              <w:t>Topleveldomain</w:t>
            </w:r>
            <w:proofErr w:type="spellEnd"/>
            <w:r w:rsidRPr="00FA460B">
              <w:rPr>
                <w:rFonts w:ascii="Calibri" w:hAnsi="Calibri"/>
              </w:rPr>
              <w:t xml:space="preserve"> ::= Buchstabe+</w:t>
            </w:r>
          </w:p>
          <w:p w:rsidR="00FA460B" w:rsidRPr="00FA460B" w:rsidRDefault="00FA460B" w:rsidP="00E41132">
            <w:pPr>
              <w:rPr>
                <w:rFonts w:ascii="Calibri" w:hAnsi="Calibri"/>
                <w:noProof/>
                <w:sz w:val="20"/>
              </w:rPr>
            </w:pPr>
          </w:p>
        </w:tc>
      </w:tr>
      <w:tr w:rsidR="00FA460B" w:rsidTr="00FA460B">
        <w:tc>
          <w:tcPr>
            <w:tcW w:w="1668" w:type="dxa"/>
          </w:tcPr>
          <w:p w:rsidR="00FA460B" w:rsidRDefault="00FA460B" w:rsidP="00E41132">
            <w:r>
              <w:t>Name</w:t>
            </w:r>
            <w:r w:rsidR="007435F7">
              <w:t xml:space="preserve"> (N)</w:t>
            </w:r>
          </w:p>
        </w:tc>
        <w:tc>
          <w:tcPr>
            <w:tcW w:w="3402" w:type="dxa"/>
          </w:tcPr>
          <w:p w:rsidR="00FA460B" w:rsidRDefault="0063541F" w:rsidP="00E41132">
            <w:pPr>
              <w:rPr>
                <w:noProof/>
              </w:rPr>
            </w:pPr>
            <w:r>
              <w:rPr>
                <w:noProof/>
              </w:rPr>
              <w:pict>
                <v:shape id="_x0000_s1082" type="#_x0000_t32" style="position:absolute;margin-left:48.75pt;margin-top:27.85pt;width:54.75pt;height:34.5pt;flip:y;z-index:251709440;mso-position-horizontal-relative:text;mso-position-vertical-relative:text" o:connectortype="straight" strokecolor="red">
                  <v:stroke endarrow="block"/>
                </v:shape>
              </w:pict>
            </w:r>
            <w:r>
              <w:rPr>
                <w:noProof/>
              </w:rPr>
              <w:pict>
                <v:shape id="_x0000_s1081" type="#_x0000_t32" style="position:absolute;margin-left:24.75pt;margin-top:27.85pt;width:0;height:34.5pt;z-index:251708416;mso-position-horizontal-relative:text;mso-position-vertical-relative:text" o:connectortype="straight" strokecolor="red">
                  <v:stroke endarrow="block"/>
                </v:shape>
              </w:pict>
            </w:r>
            <w:r w:rsidR="00FA460B">
              <w:rPr>
                <w:noProof/>
              </w:rPr>
              <w:drawing>
                <wp:inline distT="0" distB="0" distL="0" distR="0">
                  <wp:extent cx="1620000" cy="544779"/>
                  <wp:effectExtent l="19050" t="0" r="0" b="0"/>
                  <wp:docPr id="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620000" cy="544779"/>
                          </a:xfrm>
                          <a:prstGeom prst="rect">
                            <a:avLst/>
                          </a:prstGeom>
                          <a:noFill/>
                          <a:ln w="9525">
                            <a:noFill/>
                            <a:miter lim="800000"/>
                            <a:headEnd/>
                            <a:tailEnd/>
                          </a:ln>
                        </pic:spPr>
                      </pic:pic>
                    </a:graphicData>
                  </a:graphic>
                </wp:inline>
              </w:drawing>
            </w:r>
          </w:p>
        </w:tc>
        <w:tc>
          <w:tcPr>
            <w:tcW w:w="2126" w:type="dxa"/>
          </w:tcPr>
          <w:p w:rsidR="00FA460B" w:rsidRPr="00FA460B" w:rsidRDefault="00FA460B" w:rsidP="00FA460B">
            <w:pPr>
              <w:pStyle w:val="HTMLVorformatiert"/>
              <w:rPr>
                <w:rFonts w:ascii="Calibri" w:hAnsi="Calibri"/>
              </w:rPr>
            </w:pPr>
            <w:r w:rsidRPr="00FA460B">
              <w:rPr>
                <w:rFonts w:ascii="Calibri" w:hAnsi="Calibri"/>
              </w:rPr>
              <w:t>Name ::= Buchstabe+</w:t>
            </w:r>
          </w:p>
          <w:p w:rsidR="00FA460B" w:rsidRPr="00FA460B" w:rsidRDefault="00FA460B" w:rsidP="00E41132">
            <w:pPr>
              <w:rPr>
                <w:rFonts w:ascii="Calibri" w:hAnsi="Calibri"/>
                <w:noProof/>
                <w:sz w:val="20"/>
              </w:rPr>
            </w:pPr>
          </w:p>
        </w:tc>
      </w:tr>
      <w:tr w:rsidR="00FA460B" w:rsidTr="00FA460B">
        <w:tc>
          <w:tcPr>
            <w:tcW w:w="1668" w:type="dxa"/>
          </w:tcPr>
          <w:p w:rsidR="00FA460B" w:rsidRDefault="00FA460B" w:rsidP="00E41132">
            <w:r>
              <w:t>Buchstabe</w:t>
            </w:r>
            <w:r w:rsidR="007435F7">
              <w:t xml:space="preserve"> (B)</w:t>
            </w:r>
          </w:p>
        </w:tc>
        <w:tc>
          <w:tcPr>
            <w:tcW w:w="3402" w:type="dxa"/>
          </w:tcPr>
          <w:p w:rsidR="00FA460B" w:rsidRDefault="00FA460B" w:rsidP="00E41132">
            <w:pPr>
              <w:rPr>
                <w:noProof/>
              </w:rPr>
            </w:pPr>
            <w:r>
              <w:rPr>
                <w:noProof/>
              </w:rPr>
              <w:drawing>
                <wp:inline distT="0" distB="0" distL="0" distR="0">
                  <wp:extent cx="895350" cy="476250"/>
                  <wp:effectExtent l="19050" t="0" r="0" b="0"/>
                  <wp:docPr id="1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895350" cy="476250"/>
                          </a:xfrm>
                          <a:prstGeom prst="rect">
                            <a:avLst/>
                          </a:prstGeom>
                          <a:noFill/>
                          <a:ln w="9525">
                            <a:noFill/>
                            <a:miter lim="800000"/>
                            <a:headEnd/>
                            <a:tailEnd/>
                          </a:ln>
                        </pic:spPr>
                      </pic:pic>
                    </a:graphicData>
                  </a:graphic>
                </wp:inline>
              </w:drawing>
            </w:r>
          </w:p>
        </w:tc>
        <w:tc>
          <w:tcPr>
            <w:tcW w:w="2126" w:type="dxa"/>
          </w:tcPr>
          <w:p w:rsidR="00FA460B" w:rsidRPr="00FA460B" w:rsidRDefault="00FA460B" w:rsidP="00FA460B">
            <w:pPr>
              <w:pStyle w:val="HTMLVorformatiert"/>
              <w:rPr>
                <w:rFonts w:ascii="Calibri" w:hAnsi="Calibri"/>
              </w:rPr>
            </w:pPr>
            <w:r w:rsidRPr="00FA460B">
              <w:rPr>
                <w:rFonts w:ascii="Calibri" w:hAnsi="Calibri"/>
              </w:rPr>
              <w:t>Buchstabe ::= 'b'</w:t>
            </w:r>
          </w:p>
          <w:p w:rsidR="00FA460B" w:rsidRPr="00FA460B" w:rsidRDefault="00FA460B" w:rsidP="00E41132">
            <w:pPr>
              <w:rPr>
                <w:rFonts w:ascii="Calibri" w:hAnsi="Calibri"/>
                <w:noProof/>
                <w:sz w:val="20"/>
              </w:rPr>
            </w:pPr>
          </w:p>
        </w:tc>
      </w:tr>
    </w:tbl>
    <w:p w:rsidR="00775AD9" w:rsidRDefault="00775AD9" w:rsidP="00E41132"/>
    <w:p w:rsidR="00775AD9" w:rsidRDefault="00775AD9" w:rsidP="00E41132">
      <w:r>
        <w:t>Entsprechend der Pfeile kann man aus dem Syntaxdiagramm eine gültige Ze</w:t>
      </w:r>
      <w:r>
        <w:t>i</w:t>
      </w:r>
      <w:r>
        <w:t>chenkette ableiten.</w:t>
      </w:r>
    </w:p>
    <w:p w:rsidR="00775AD9" w:rsidRDefault="00775AD9" w:rsidP="00E41132"/>
    <w:p w:rsidR="001A79A4" w:rsidRDefault="007435F7" w:rsidP="00E41132">
      <w:r>
        <w:t>Unsere Grammatik hat also jetzt folgende Form:</w:t>
      </w:r>
    </w:p>
    <w:p w:rsidR="00276288" w:rsidRDefault="007435F7" w:rsidP="007435F7">
      <w:pPr>
        <w:tabs>
          <w:tab w:val="left" w:pos="2552"/>
          <w:tab w:val="left" w:pos="5387"/>
        </w:tabs>
      </w:pPr>
      <w:r>
        <w:t>Terminalsymbole:</w:t>
      </w:r>
      <w:r>
        <w:tab/>
        <w:t>b, @, .</w:t>
      </w:r>
      <w:r>
        <w:tab/>
        <w:t>(runde Symbole)</w:t>
      </w:r>
    </w:p>
    <w:p w:rsidR="007435F7" w:rsidRDefault="007435F7" w:rsidP="007435F7">
      <w:pPr>
        <w:tabs>
          <w:tab w:val="left" w:pos="2552"/>
          <w:tab w:val="left" w:pos="5387"/>
        </w:tabs>
      </w:pPr>
      <w:r>
        <w:t>Nichtterminalsymbole</w:t>
      </w:r>
      <w:r>
        <w:tab/>
        <w:t xml:space="preserve">M, U, D, S, T, N, B, </w:t>
      </w:r>
      <w:r>
        <w:tab/>
        <w:t>(eckige Symbole)</w:t>
      </w:r>
    </w:p>
    <w:p w:rsidR="007435F7" w:rsidRDefault="007435F7" w:rsidP="007435F7">
      <w:pPr>
        <w:tabs>
          <w:tab w:val="left" w:pos="2552"/>
          <w:tab w:val="left" w:pos="5387"/>
        </w:tabs>
      </w:pPr>
      <w:r>
        <w:t>Produktionen:</w:t>
      </w:r>
      <w:r>
        <w:tab/>
        <w:t xml:space="preserve">{M </w:t>
      </w:r>
      <w:r>
        <w:sym w:font="Wingdings" w:char="F0E0"/>
      </w:r>
      <w:r>
        <w:t xml:space="preserve">U@D, U </w:t>
      </w:r>
      <w:r>
        <w:sym w:font="Wingdings" w:char="F0E0"/>
      </w:r>
      <w:r>
        <w:t xml:space="preserve"> N, D </w:t>
      </w:r>
      <w:r>
        <w:sym w:font="Wingdings" w:char="F0E0"/>
      </w:r>
      <w:r>
        <w:t xml:space="preserve"> ST, …, B </w:t>
      </w:r>
      <w:r>
        <w:sym w:font="Wingdings" w:char="F0E0"/>
      </w:r>
      <w:r>
        <w:t xml:space="preserve"> b}</w:t>
      </w:r>
    </w:p>
    <w:p w:rsidR="007435F7" w:rsidRDefault="007435F7" w:rsidP="007435F7">
      <w:pPr>
        <w:tabs>
          <w:tab w:val="left" w:pos="2552"/>
          <w:tab w:val="left" w:pos="5387"/>
        </w:tabs>
      </w:pPr>
      <w:r>
        <w:t>Startsymbol:</w:t>
      </w:r>
      <w:r>
        <w:tab/>
        <w:t>M</w:t>
      </w:r>
    </w:p>
    <w:p w:rsidR="00544C3F" w:rsidRDefault="00544C3F" w:rsidP="004F2BB4">
      <w:pPr>
        <w:rPr>
          <w:szCs w:val="22"/>
        </w:rPr>
      </w:pPr>
    </w:p>
    <w:sectPr w:rsidR="00544C3F" w:rsidSect="00F33FB1">
      <w:pgSz w:w="11906" w:h="16838"/>
      <w:pgMar w:top="1417" w:right="1417" w:bottom="1134" w:left="1417" w:header="708" w:footer="708" w:gutter="0"/>
      <w:cols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1F516B"/>
    <w:multiLevelType w:val="hybridMultilevel"/>
    <w:tmpl w:val="9CF62C22"/>
    <w:lvl w:ilvl="0" w:tplc="7ACAF76C">
      <w:start w:val="1"/>
      <w:numFmt w:val="bullet"/>
      <w:lvlText w:val="-"/>
      <w:lvlJc w:val="left"/>
      <w:pPr>
        <w:ind w:left="428" w:hanging="360"/>
      </w:pPr>
      <w:rPr>
        <w:rFonts w:ascii="Calibri" w:eastAsia="Times New Roman" w:hAnsi="Calibri" w:cs="Times New Roman" w:hint="default"/>
      </w:rPr>
    </w:lvl>
    <w:lvl w:ilvl="1" w:tplc="04070003" w:tentative="1">
      <w:start w:val="1"/>
      <w:numFmt w:val="bullet"/>
      <w:lvlText w:val="o"/>
      <w:lvlJc w:val="left"/>
      <w:pPr>
        <w:ind w:left="1148" w:hanging="360"/>
      </w:pPr>
      <w:rPr>
        <w:rFonts w:ascii="Courier New" w:hAnsi="Courier New" w:cs="Courier New" w:hint="default"/>
      </w:rPr>
    </w:lvl>
    <w:lvl w:ilvl="2" w:tplc="04070005" w:tentative="1">
      <w:start w:val="1"/>
      <w:numFmt w:val="bullet"/>
      <w:lvlText w:val=""/>
      <w:lvlJc w:val="left"/>
      <w:pPr>
        <w:ind w:left="1868" w:hanging="360"/>
      </w:pPr>
      <w:rPr>
        <w:rFonts w:ascii="Wingdings" w:hAnsi="Wingdings" w:hint="default"/>
      </w:rPr>
    </w:lvl>
    <w:lvl w:ilvl="3" w:tplc="04070001" w:tentative="1">
      <w:start w:val="1"/>
      <w:numFmt w:val="bullet"/>
      <w:lvlText w:val=""/>
      <w:lvlJc w:val="left"/>
      <w:pPr>
        <w:ind w:left="2588" w:hanging="360"/>
      </w:pPr>
      <w:rPr>
        <w:rFonts w:ascii="Symbol" w:hAnsi="Symbol" w:hint="default"/>
      </w:rPr>
    </w:lvl>
    <w:lvl w:ilvl="4" w:tplc="04070003" w:tentative="1">
      <w:start w:val="1"/>
      <w:numFmt w:val="bullet"/>
      <w:lvlText w:val="o"/>
      <w:lvlJc w:val="left"/>
      <w:pPr>
        <w:ind w:left="3308" w:hanging="360"/>
      </w:pPr>
      <w:rPr>
        <w:rFonts w:ascii="Courier New" w:hAnsi="Courier New" w:cs="Courier New" w:hint="default"/>
      </w:rPr>
    </w:lvl>
    <w:lvl w:ilvl="5" w:tplc="04070005" w:tentative="1">
      <w:start w:val="1"/>
      <w:numFmt w:val="bullet"/>
      <w:lvlText w:val=""/>
      <w:lvlJc w:val="left"/>
      <w:pPr>
        <w:ind w:left="4028" w:hanging="360"/>
      </w:pPr>
      <w:rPr>
        <w:rFonts w:ascii="Wingdings" w:hAnsi="Wingdings" w:hint="default"/>
      </w:rPr>
    </w:lvl>
    <w:lvl w:ilvl="6" w:tplc="04070001" w:tentative="1">
      <w:start w:val="1"/>
      <w:numFmt w:val="bullet"/>
      <w:lvlText w:val=""/>
      <w:lvlJc w:val="left"/>
      <w:pPr>
        <w:ind w:left="4748" w:hanging="360"/>
      </w:pPr>
      <w:rPr>
        <w:rFonts w:ascii="Symbol" w:hAnsi="Symbol" w:hint="default"/>
      </w:rPr>
    </w:lvl>
    <w:lvl w:ilvl="7" w:tplc="04070003" w:tentative="1">
      <w:start w:val="1"/>
      <w:numFmt w:val="bullet"/>
      <w:lvlText w:val="o"/>
      <w:lvlJc w:val="left"/>
      <w:pPr>
        <w:ind w:left="5468" w:hanging="360"/>
      </w:pPr>
      <w:rPr>
        <w:rFonts w:ascii="Courier New" w:hAnsi="Courier New" w:cs="Courier New" w:hint="default"/>
      </w:rPr>
    </w:lvl>
    <w:lvl w:ilvl="8" w:tplc="04070005" w:tentative="1">
      <w:start w:val="1"/>
      <w:numFmt w:val="bullet"/>
      <w:lvlText w:val=""/>
      <w:lvlJc w:val="left"/>
      <w:pPr>
        <w:ind w:left="6188" w:hanging="360"/>
      </w:pPr>
      <w:rPr>
        <w:rFonts w:ascii="Wingdings" w:hAnsi="Wingdings" w:hint="default"/>
      </w:rPr>
    </w:lvl>
  </w:abstractNum>
  <w:abstractNum w:abstractNumId="11">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outline w:val="0"/>
        <w:shadow w:val="0"/>
        <w:emboss w:val="0"/>
        <w:imprint w:val="0"/>
        <w:vanish w:val="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75043D3"/>
    <w:multiLevelType w:val="hybridMultilevel"/>
    <w:tmpl w:val="4EB617F0"/>
    <w:lvl w:ilvl="0" w:tplc="27369638">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BA41CE0"/>
    <w:multiLevelType w:val="hybridMultilevel"/>
    <w:tmpl w:val="3C5041F8"/>
    <w:lvl w:ilvl="0" w:tplc="B41660F6">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8F453E"/>
    <w:multiLevelType w:val="hybridMultilevel"/>
    <w:tmpl w:val="B590E89C"/>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7692F75"/>
    <w:multiLevelType w:val="hybridMultilevel"/>
    <w:tmpl w:val="6EE0E21A"/>
    <w:lvl w:ilvl="0" w:tplc="B3ECEA0C">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0">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D280435"/>
    <w:multiLevelType w:val="multilevel"/>
    <w:tmpl w:val="4718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701A6"/>
    <w:multiLevelType w:val="hybridMultilevel"/>
    <w:tmpl w:val="B888ABAE"/>
    <w:lvl w:ilvl="0" w:tplc="1860662A">
      <w:start w:val="1"/>
      <w:numFmt w:val="bullet"/>
      <w:lvlText w:val="-"/>
      <w:lvlJc w:val="left"/>
      <w:pPr>
        <w:ind w:left="765" w:hanging="360"/>
      </w:pPr>
      <w:rPr>
        <w:rFonts w:ascii="Calibri" w:eastAsia="Times New Roman" w:hAnsi="Calibri"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3">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C2564F0"/>
    <w:multiLevelType w:val="hybridMultilevel"/>
    <w:tmpl w:val="3FDAEBBC"/>
    <w:lvl w:ilvl="0" w:tplc="7ACAF76C">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372" w:hanging="360"/>
      </w:pPr>
      <w:rPr>
        <w:rFonts w:ascii="Courier New" w:hAnsi="Courier New" w:cs="Courier New" w:hint="default"/>
      </w:rPr>
    </w:lvl>
    <w:lvl w:ilvl="2" w:tplc="04070005" w:tentative="1">
      <w:start w:val="1"/>
      <w:numFmt w:val="bullet"/>
      <w:lvlText w:val=""/>
      <w:lvlJc w:val="left"/>
      <w:pPr>
        <w:ind w:left="2092" w:hanging="360"/>
      </w:pPr>
      <w:rPr>
        <w:rFonts w:ascii="Wingdings" w:hAnsi="Wingdings" w:hint="default"/>
      </w:rPr>
    </w:lvl>
    <w:lvl w:ilvl="3" w:tplc="04070001" w:tentative="1">
      <w:start w:val="1"/>
      <w:numFmt w:val="bullet"/>
      <w:lvlText w:val=""/>
      <w:lvlJc w:val="left"/>
      <w:pPr>
        <w:ind w:left="2812" w:hanging="360"/>
      </w:pPr>
      <w:rPr>
        <w:rFonts w:ascii="Symbol" w:hAnsi="Symbol" w:hint="default"/>
      </w:rPr>
    </w:lvl>
    <w:lvl w:ilvl="4" w:tplc="04070003" w:tentative="1">
      <w:start w:val="1"/>
      <w:numFmt w:val="bullet"/>
      <w:lvlText w:val="o"/>
      <w:lvlJc w:val="left"/>
      <w:pPr>
        <w:ind w:left="3532" w:hanging="360"/>
      </w:pPr>
      <w:rPr>
        <w:rFonts w:ascii="Courier New" w:hAnsi="Courier New" w:cs="Courier New" w:hint="default"/>
      </w:rPr>
    </w:lvl>
    <w:lvl w:ilvl="5" w:tplc="04070005" w:tentative="1">
      <w:start w:val="1"/>
      <w:numFmt w:val="bullet"/>
      <w:lvlText w:val=""/>
      <w:lvlJc w:val="left"/>
      <w:pPr>
        <w:ind w:left="4252" w:hanging="360"/>
      </w:pPr>
      <w:rPr>
        <w:rFonts w:ascii="Wingdings" w:hAnsi="Wingdings" w:hint="default"/>
      </w:rPr>
    </w:lvl>
    <w:lvl w:ilvl="6" w:tplc="04070001" w:tentative="1">
      <w:start w:val="1"/>
      <w:numFmt w:val="bullet"/>
      <w:lvlText w:val=""/>
      <w:lvlJc w:val="left"/>
      <w:pPr>
        <w:ind w:left="4972" w:hanging="360"/>
      </w:pPr>
      <w:rPr>
        <w:rFonts w:ascii="Symbol" w:hAnsi="Symbol" w:hint="default"/>
      </w:rPr>
    </w:lvl>
    <w:lvl w:ilvl="7" w:tplc="04070003" w:tentative="1">
      <w:start w:val="1"/>
      <w:numFmt w:val="bullet"/>
      <w:lvlText w:val="o"/>
      <w:lvlJc w:val="left"/>
      <w:pPr>
        <w:ind w:left="5692" w:hanging="360"/>
      </w:pPr>
      <w:rPr>
        <w:rFonts w:ascii="Courier New" w:hAnsi="Courier New" w:cs="Courier New" w:hint="default"/>
      </w:rPr>
    </w:lvl>
    <w:lvl w:ilvl="8" w:tplc="04070005" w:tentative="1">
      <w:start w:val="1"/>
      <w:numFmt w:val="bullet"/>
      <w:lvlText w:val=""/>
      <w:lvlJc w:val="left"/>
      <w:pPr>
        <w:ind w:left="6412" w:hanging="360"/>
      </w:pPr>
      <w:rPr>
        <w:rFonts w:ascii="Wingdings" w:hAnsi="Wingdings" w:hint="default"/>
      </w:rPr>
    </w:lvl>
  </w:abstractNum>
  <w:num w:numId="1">
    <w:abstractNumId w:val="14"/>
  </w:num>
  <w:num w:numId="2">
    <w:abstractNumId w:val="2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7"/>
  </w:num>
  <w:num w:numId="16">
    <w:abstractNumId w:val="13"/>
  </w:num>
  <w:num w:numId="17">
    <w:abstractNumId w:val="23"/>
  </w:num>
  <w:num w:numId="18">
    <w:abstractNumId w:val="11"/>
  </w:num>
  <w:num w:numId="19">
    <w:abstractNumId w:val="22"/>
  </w:num>
  <w:num w:numId="20">
    <w:abstractNumId w:val="18"/>
  </w:num>
  <w:num w:numId="21">
    <w:abstractNumId w:val="15"/>
  </w:num>
  <w:num w:numId="22">
    <w:abstractNumId w:val="10"/>
  </w:num>
  <w:num w:numId="23">
    <w:abstractNumId w:val="24"/>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277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422B"/>
    <w:rsid w:val="000764C1"/>
    <w:rsid w:val="00083F01"/>
    <w:rsid w:val="0008438F"/>
    <w:rsid w:val="00087383"/>
    <w:rsid w:val="00090B7E"/>
    <w:rsid w:val="00090BF4"/>
    <w:rsid w:val="00092502"/>
    <w:rsid w:val="000929E8"/>
    <w:rsid w:val="00094383"/>
    <w:rsid w:val="000946FF"/>
    <w:rsid w:val="00096B2A"/>
    <w:rsid w:val="000A01D2"/>
    <w:rsid w:val="000A0FFD"/>
    <w:rsid w:val="000A109F"/>
    <w:rsid w:val="000A263F"/>
    <w:rsid w:val="000A2BED"/>
    <w:rsid w:val="000A2D00"/>
    <w:rsid w:val="000A3259"/>
    <w:rsid w:val="000A6A8F"/>
    <w:rsid w:val="000A6E70"/>
    <w:rsid w:val="000B2124"/>
    <w:rsid w:val="000B36E2"/>
    <w:rsid w:val="000B38F7"/>
    <w:rsid w:val="000C0A58"/>
    <w:rsid w:val="000C15D4"/>
    <w:rsid w:val="000C297C"/>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079D"/>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ED4"/>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A79A4"/>
    <w:rsid w:val="001B0395"/>
    <w:rsid w:val="001B1E15"/>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1F7DBC"/>
    <w:rsid w:val="00200CC9"/>
    <w:rsid w:val="00200CEC"/>
    <w:rsid w:val="0020121F"/>
    <w:rsid w:val="00201378"/>
    <w:rsid w:val="002023B7"/>
    <w:rsid w:val="0020343D"/>
    <w:rsid w:val="00203694"/>
    <w:rsid w:val="00204DA0"/>
    <w:rsid w:val="00205938"/>
    <w:rsid w:val="00207C16"/>
    <w:rsid w:val="00210263"/>
    <w:rsid w:val="002138C0"/>
    <w:rsid w:val="00214B94"/>
    <w:rsid w:val="002156FF"/>
    <w:rsid w:val="00215BE6"/>
    <w:rsid w:val="00216EE5"/>
    <w:rsid w:val="0022078B"/>
    <w:rsid w:val="00222F9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1862"/>
    <w:rsid w:val="002734E6"/>
    <w:rsid w:val="00273B37"/>
    <w:rsid w:val="00273DDB"/>
    <w:rsid w:val="00274DD2"/>
    <w:rsid w:val="00276288"/>
    <w:rsid w:val="0027787F"/>
    <w:rsid w:val="00280E31"/>
    <w:rsid w:val="0028429B"/>
    <w:rsid w:val="00284D1C"/>
    <w:rsid w:val="0028569C"/>
    <w:rsid w:val="00287787"/>
    <w:rsid w:val="002877C9"/>
    <w:rsid w:val="002878B6"/>
    <w:rsid w:val="00287EAE"/>
    <w:rsid w:val="00290DE6"/>
    <w:rsid w:val="00290EDF"/>
    <w:rsid w:val="002917E5"/>
    <w:rsid w:val="00291CDB"/>
    <w:rsid w:val="00293EFB"/>
    <w:rsid w:val="0029511E"/>
    <w:rsid w:val="00296806"/>
    <w:rsid w:val="002974C3"/>
    <w:rsid w:val="002A0E3C"/>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B7F1E"/>
    <w:rsid w:val="002C0428"/>
    <w:rsid w:val="002C1653"/>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6F3"/>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7610"/>
    <w:rsid w:val="00327B7A"/>
    <w:rsid w:val="0033369B"/>
    <w:rsid w:val="00333C9E"/>
    <w:rsid w:val="0033451C"/>
    <w:rsid w:val="00334A6B"/>
    <w:rsid w:val="003351FB"/>
    <w:rsid w:val="0034271A"/>
    <w:rsid w:val="00344A31"/>
    <w:rsid w:val="00346D3C"/>
    <w:rsid w:val="003543EC"/>
    <w:rsid w:val="003552C4"/>
    <w:rsid w:val="003557FC"/>
    <w:rsid w:val="0035684C"/>
    <w:rsid w:val="00356F69"/>
    <w:rsid w:val="00357BA5"/>
    <w:rsid w:val="00357C9F"/>
    <w:rsid w:val="0036083E"/>
    <w:rsid w:val="00361027"/>
    <w:rsid w:val="00361888"/>
    <w:rsid w:val="00361931"/>
    <w:rsid w:val="00361ACE"/>
    <w:rsid w:val="00361CF8"/>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E7857"/>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EC9"/>
    <w:rsid w:val="004E4B1F"/>
    <w:rsid w:val="004E53FF"/>
    <w:rsid w:val="004E7373"/>
    <w:rsid w:val="004F056C"/>
    <w:rsid w:val="004F06AF"/>
    <w:rsid w:val="004F15B2"/>
    <w:rsid w:val="004F2BB4"/>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972"/>
    <w:rsid w:val="00527C37"/>
    <w:rsid w:val="0053118B"/>
    <w:rsid w:val="00531B5E"/>
    <w:rsid w:val="00531BF9"/>
    <w:rsid w:val="005323E0"/>
    <w:rsid w:val="00532F05"/>
    <w:rsid w:val="00533290"/>
    <w:rsid w:val="00535302"/>
    <w:rsid w:val="005371D7"/>
    <w:rsid w:val="0053724C"/>
    <w:rsid w:val="005408DE"/>
    <w:rsid w:val="00541CCC"/>
    <w:rsid w:val="00541FC6"/>
    <w:rsid w:val="00544C3F"/>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60"/>
    <w:rsid w:val="00567ED3"/>
    <w:rsid w:val="005707ED"/>
    <w:rsid w:val="005714E3"/>
    <w:rsid w:val="00571B18"/>
    <w:rsid w:val="00573095"/>
    <w:rsid w:val="00574B43"/>
    <w:rsid w:val="00574D08"/>
    <w:rsid w:val="00576E3D"/>
    <w:rsid w:val="00580E74"/>
    <w:rsid w:val="00582A74"/>
    <w:rsid w:val="005831FC"/>
    <w:rsid w:val="00584772"/>
    <w:rsid w:val="005924C7"/>
    <w:rsid w:val="00592709"/>
    <w:rsid w:val="005929C2"/>
    <w:rsid w:val="0059331A"/>
    <w:rsid w:val="00593D70"/>
    <w:rsid w:val="00594055"/>
    <w:rsid w:val="005954D0"/>
    <w:rsid w:val="005A03BF"/>
    <w:rsid w:val="005A0EBF"/>
    <w:rsid w:val="005A5989"/>
    <w:rsid w:val="005A5D04"/>
    <w:rsid w:val="005A7194"/>
    <w:rsid w:val="005A7805"/>
    <w:rsid w:val="005B0A43"/>
    <w:rsid w:val="005B102F"/>
    <w:rsid w:val="005B15DE"/>
    <w:rsid w:val="005B3A16"/>
    <w:rsid w:val="005B4D11"/>
    <w:rsid w:val="005B6BE2"/>
    <w:rsid w:val="005B6BEB"/>
    <w:rsid w:val="005B70B8"/>
    <w:rsid w:val="005C3401"/>
    <w:rsid w:val="005C587C"/>
    <w:rsid w:val="005C6D6C"/>
    <w:rsid w:val="005D0E18"/>
    <w:rsid w:val="005D1727"/>
    <w:rsid w:val="005D296C"/>
    <w:rsid w:val="005D2D7F"/>
    <w:rsid w:val="005D5E63"/>
    <w:rsid w:val="005D5EE1"/>
    <w:rsid w:val="005D6266"/>
    <w:rsid w:val="005D63A1"/>
    <w:rsid w:val="005D7DFA"/>
    <w:rsid w:val="005E12DC"/>
    <w:rsid w:val="005E3238"/>
    <w:rsid w:val="005E33B4"/>
    <w:rsid w:val="005E4879"/>
    <w:rsid w:val="005E567D"/>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41F"/>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9D0"/>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4D71"/>
    <w:rsid w:val="006E53C7"/>
    <w:rsid w:val="006E600F"/>
    <w:rsid w:val="006E6FF2"/>
    <w:rsid w:val="006F2317"/>
    <w:rsid w:val="006F2E49"/>
    <w:rsid w:val="006F3303"/>
    <w:rsid w:val="00701FCA"/>
    <w:rsid w:val="00703563"/>
    <w:rsid w:val="00703BF4"/>
    <w:rsid w:val="00704F2A"/>
    <w:rsid w:val="00706B09"/>
    <w:rsid w:val="00711723"/>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5C9B"/>
    <w:rsid w:val="00726FF7"/>
    <w:rsid w:val="00727EEC"/>
    <w:rsid w:val="00730218"/>
    <w:rsid w:val="00733104"/>
    <w:rsid w:val="0073413C"/>
    <w:rsid w:val="00735084"/>
    <w:rsid w:val="00735AC9"/>
    <w:rsid w:val="00736690"/>
    <w:rsid w:val="007404A4"/>
    <w:rsid w:val="007408E2"/>
    <w:rsid w:val="00741D96"/>
    <w:rsid w:val="0074321C"/>
    <w:rsid w:val="007435F7"/>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70718"/>
    <w:rsid w:val="00770A67"/>
    <w:rsid w:val="00771432"/>
    <w:rsid w:val="007727F4"/>
    <w:rsid w:val="0077350E"/>
    <w:rsid w:val="00774D36"/>
    <w:rsid w:val="00775AD9"/>
    <w:rsid w:val="00775E05"/>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845"/>
    <w:rsid w:val="007D6ABC"/>
    <w:rsid w:val="007D765D"/>
    <w:rsid w:val="007E09DC"/>
    <w:rsid w:val="007E34D1"/>
    <w:rsid w:val="007E4DEE"/>
    <w:rsid w:val="007E4FFC"/>
    <w:rsid w:val="007E5C9D"/>
    <w:rsid w:val="007E615A"/>
    <w:rsid w:val="007E6700"/>
    <w:rsid w:val="007E6CFF"/>
    <w:rsid w:val="007F02E5"/>
    <w:rsid w:val="007F23BA"/>
    <w:rsid w:val="007F2751"/>
    <w:rsid w:val="007F524B"/>
    <w:rsid w:val="007F5757"/>
    <w:rsid w:val="007F6204"/>
    <w:rsid w:val="007F647E"/>
    <w:rsid w:val="007F71C4"/>
    <w:rsid w:val="0080002E"/>
    <w:rsid w:val="00805790"/>
    <w:rsid w:val="00805EAE"/>
    <w:rsid w:val="0080686B"/>
    <w:rsid w:val="00806951"/>
    <w:rsid w:val="00807BA5"/>
    <w:rsid w:val="008101D1"/>
    <w:rsid w:val="0081149F"/>
    <w:rsid w:val="00813431"/>
    <w:rsid w:val="00813547"/>
    <w:rsid w:val="008144E6"/>
    <w:rsid w:val="008160E4"/>
    <w:rsid w:val="00816632"/>
    <w:rsid w:val="00817A81"/>
    <w:rsid w:val="00817F34"/>
    <w:rsid w:val="00822707"/>
    <w:rsid w:val="00822B3B"/>
    <w:rsid w:val="008231BD"/>
    <w:rsid w:val="00824915"/>
    <w:rsid w:val="00831001"/>
    <w:rsid w:val="00833543"/>
    <w:rsid w:val="00834DF0"/>
    <w:rsid w:val="008356B4"/>
    <w:rsid w:val="0084022A"/>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7EA"/>
    <w:rsid w:val="00876C47"/>
    <w:rsid w:val="008777CE"/>
    <w:rsid w:val="00877E3F"/>
    <w:rsid w:val="008804E7"/>
    <w:rsid w:val="00882A58"/>
    <w:rsid w:val="008836BD"/>
    <w:rsid w:val="00884D96"/>
    <w:rsid w:val="00885C5E"/>
    <w:rsid w:val="00887BA4"/>
    <w:rsid w:val="0089307D"/>
    <w:rsid w:val="00894556"/>
    <w:rsid w:val="0089747E"/>
    <w:rsid w:val="0089790A"/>
    <w:rsid w:val="00897AC9"/>
    <w:rsid w:val="008A1FF8"/>
    <w:rsid w:val="008A2BC3"/>
    <w:rsid w:val="008A3A15"/>
    <w:rsid w:val="008A5846"/>
    <w:rsid w:val="008B1FEF"/>
    <w:rsid w:val="008B2053"/>
    <w:rsid w:val="008B30F3"/>
    <w:rsid w:val="008B33CC"/>
    <w:rsid w:val="008B344C"/>
    <w:rsid w:val="008B6E5C"/>
    <w:rsid w:val="008C083A"/>
    <w:rsid w:val="008C1D2C"/>
    <w:rsid w:val="008C1ED3"/>
    <w:rsid w:val="008C2A40"/>
    <w:rsid w:val="008C5BC3"/>
    <w:rsid w:val="008C5E2D"/>
    <w:rsid w:val="008D0FCB"/>
    <w:rsid w:val="008D19B6"/>
    <w:rsid w:val="008D3133"/>
    <w:rsid w:val="008D51CF"/>
    <w:rsid w:val="008D697E"/>
    <w:rsid w:val="008D6AFF"/>
    <w:rsid w:val="008D7D8A"/>
    <w:rsid w:val="008E0BD5"/>
    <w:rsid w:val="008E18A2"/>
    <w:rsid w:val="008E291C"/>
    <w:rsid w:val="008E4292"/>
    <w:rsid w:val="008E450D"/>
    <w:rsid w:val="008E5762"/>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52F"/>
    <w:rsid w:val="00981309"/>
    <w:rsid w:val="00982EF5"/>
    <w:rsid w:val="0098334B"/>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4A13"/>
    <w:rsid w:val="009C505D"/>
    <w:rsid w:val="009C5B7B"/>
    <w:rsid w:val="009C62F1"/>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3D"/>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8E0"/>
    <w:rsid w:val="00AB2C42"/>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1F8C"/>
    <w:rsid w:val="00B13B9D"/>
    <w:rsid w:val="00B14373"/>
    <w:rsid w:val="00B15602"/>
    <w:rsid w:val="00B1737D"/>
    <w:rsid w:val="00B205B7"/>
    <w:rsid w:val="00B20DFC"/>
    <w:rsid w:val="00B22819"/>
    <w:rsid w:val="00B23C35"/>
    <w:rsid w:val="00B247F9"/>
    <w:rsid w:val="00B256D3"/>
    <w:rsid w:val="00B25977"/>
    <w:rsid w:val="00B26DF7"/>
    <w:rsid w:val="00B279B0"/>
    <w:rsid w:val="00B312DE"/>
    <w:rsid w:val="00B313BD"/>
    <w:rsid w:val="00B34B36"/>
    <w:rsid w:val="00B3590A"/>
    <w:rsid w:val="00B36774"/>
    <w:rsid w:val="00B3692E"/>
    <w:rsid w:val="00B4044F"/>
    <w:rsid w:val="00B41BED"/>
    <w:rsid w:val="00B42F06"/>
    <w:rsid w:val="00B43ED3"/>
    <w:rsid w:val="00B44854"/>
    <w:rsid w:val="00B45930"/>
    <w:rsid w:val="00B47ACD"/>
    <w:rsid w:val="00B47D6C"/>
    <w:rsid w:val="00B53073"/>
    <w:rsid w:val="00B551E2"/>
    <w:rsid w:val="00B553CC"/>
    <w:rsid w:val="00B57E2F"/>
    <w:rsid w:val="00B60465"/>
    <w:rsid w:val="00B60B9E"/>
    <w:rsid w:val="00B6120A"/>
    <w:rsid w:val="00B63909"/>
    <w:rsid w:val="00B640AF"/>
    <w:rsid w:val="00B64ACE"/>
    <w:rsid w:val="00B65D03"/>
    <w:rsid w:val="00B66802"/>
    <w:rsid w:val="00B7109D"/>
    <w:rsid w:val="00B711F5"/>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7D3"/>
    <w:rsid w:val="00BB0879"/>
    <w:rsid w:val="00BB0E98"/>
    <w:rsid w:val="00BB1A13"/>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8DE"/>
    <w:rsid w:val="00BD6A17"/>
    <w:rsid w:val="00BD703F"/>
    <w:rsid w:val="00BD79DC"/>
    <w:rsid w:val="00BE211B"/>
    <w:rsid w:val="00BE2C42"/>
    <w:rsid w:val="00BE2CE2"/>
    <w:rsid w:val="00BE2E55"/>
    <w:rsid w:val="00BE3476"/>
    <w:rsid w:val="00BE36D2"/>
    <w:rsid w:val="00BE4741"/>
    <w:rsid w:val="00BE518A"/>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1668D"/>
    <w:rsid w:val="00C21036"/>
    <w:rsid w:val="00C21D22"/>
    <w:rsid w:val="00C24D55"/>
    <w:rsid w:val="00C26E5B"/>
    <w:rsid w:val="00C27456"/>
    <w:rsid w:val="00C30D06"/>
    <w:rsid w:val="00C30F75"/>
    <w:rsid w:val="00C30F97"/>
    <w:rsid w:val="00C3231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661D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62DD"/>
    <w:rsid w:val="00D63D90"/>
    <w:rsid w:val="00D6553D"/>
    <w:rsid w:val="00D65D62"/>
    <w:rsid w:val="00D67C9D"/>
    <w:rsid w:val="00D720A2"/>
    <w:rsid w:val="00D72773"/>
    <w:rsid w:val="00D74659"/>
    <w:rsid w:val="00D748EB"/>
    <w:rsid w:val="00D752B4"/>
    <w:rsid w:val="00D7587D"/>
    <w:rsid w:val="00D76963"/>
    <w:rsid w:val="00D76BD0"/>
    <w:rsid w:val="00D772BB"/>
    <w:rsid w:val="00D8020F"/>
    <w:rsid w:val="00D80C1B"/>
    <w:rsid w:val="00D81B76"/>
    <w:rsid w:val="00D83410"/>
    <w:rsid w:val="00D83CF5"/>
    <w:rsid w:val="00D83E87"/>
    <w:rsid w:val="00D8558F"/>
    <w:rsid w:val="00D86D2C"/>
    <w:rsid w:val="00D90CBD"/>
    <w:rsid w:val="00D9170E"/>
    <w:rsid w:val="00D917C0"/>
    <w:rsid w:val="00D917CB"/>
    <w:rsid w:val="00D92668"/>
    <w:rsid w:val="00D9468A"/>
    <w:rsid w:val="00D95790"/>
    <w:rsid w:val="00D95ED7"/>
    <w:rsid w:val="00D97DA6"/>
    <w:rsid w:val="00DA1D17"/>
    <w:rsid w:val="00DA3EC7"/>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0022"/>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4A3C"/>
    <w:rsid w:val="00E97EA8"/>
    <w:rsid w:val="00EA01B3"/>
    <w:rsid w:val="00EA105C"/>
    <w:rsid w:val="00EA1E11"/>
    <w:rsid w:val="00EA2278"/>
    <w:rsid w:val="00EA2660"/>
    <w:rsid w:val="00EA2727"/>
    <w:rsid w:val="00EA3469"/>
    <w:rsid w:val="00EA5822"/>
    <w:rsid w:val="00EA7B14"/>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3FB1"/>
    <w:rsid w:val="00F34F0C"/>
    <w:rsid w:val="00F35236"/>
    <w:rsid w:val="00F3714F"/>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0A4F"/>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0B"/>
    <w:rsid w:val="00FA46DD"/>
    <w:rsid w:val="00FA4E45"/>
    <w:rsid w:val="00FA4F79"/>
    <w:rsid w:val="00FA53D9"/>
    <w:rsid w:val="00FA6F4F"/>
    <w:rsid w:val="00FA7B01"/>
    <w:rsid w:val="00FB21EB"/>
    <w:rsid w:val="00FB22C9"/>
    <w:rsid w:val="00FB22E7"/>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red"/>
    </o:shapedefaults>
    <o:shapelayout v:ext="edit">
      <o:idmap v:ext="edit" data="1"/>
      <o:rules v:ext="edit">
        <o:r id="V:Rule8" type="connector" idref="#_x0000_s1080"/>
        <o:r id="V:Rule9" type="connector" idref="#_x0000_s1081"/>
        <o:r id="V:Rule10" type="connector" idref="#_x0000_s1083"/>
        <o:r id="V:Rule11" type="connector" idref="#_x0000_s1082"/>
        <o:r id="V:Rule12" type="connector" idref="#_x0000_s1085"/>
        <o:r id="V:Rule13" type="connector" idref="#_x0000_s1084"/>
        <o:r id="V:Rule14" type="connector" idref="#_x0000_s107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rsid w:val="00B256D3"/>
    <w:rPr>
      <w:rFonts w:ascii="Times New Roman" w:eastAsia="Times New Roman" w:hAnsi="Times New Roman" w:cs="Times New Roman"/>
      <w:b/>
      <w:color w:val="00FF00"/>
      <w:sz w:val="24"/>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gitternetz">
    <w:name w:val="Table Grid"/>
    <w:basedOn w:val="NormaleTabelle"/>
    <w:uiPriority w:val="59"/>
    <w:rsid w:val="0010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04BD6"/>
    <w:rPr>
      <w:color w:val="808080"/>
    </w:rPr>
  </w:style>
  <w:style w:type="character" w:styleId="HTMLCode">
    <w:name w:val="HTML Code"/>
    <w:basedOn w:val="Absatz-Standardschriftart"/>
    <w:uiPriority w:val="99"/>
    <w:semiHidden/>
    <w:unhideWhenUsed/>
    <w:rsid w:val="007F275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308714">
      <w:bodyDiv w:val="1"/>
      <w:marLeft w:val="0"/>
      <w:marRight w:val="0"/>
      <w:marTop w:val="0"/>
      <w:marBottom w:val="0"/>
      <w:divBdr>
        <w:top w:val="none" w:sz="0" w:space="0" w:color="auto"/>
        <w:left w:val="none" w:sz="0" w:space="0" w:color="auto"/>
        <w:bottom w:val="none" w:sz="0" w:space="0" w:color="auto"/>
        <w:right w:val="none" w:sz="0" w:space="0" w:color="auto"/>
      </w:divBdr>
    </w:div>
    <w:div w:id="134566994">
      <w:bodyDiv w:val="1"/>
      <w:marLeft w:val="0"/>
      <w:marRight w:val="0"/>
      <w:marTop w:val="0"/>
      <w:marBottom w:val="0"/>
      <w:divBdr>
        <w:top w:val="none" w:sz="0" w:space="0" w:color="auto"/>
        <w:left w:val="none" w:sz="0" w:space="0" w:color="auto"/>
        <w:bottom w:val="none" w:sz="0" w:space="0" w:color="auto"/>
        <w:right w:val="none" w:sz="0" w:space="0" w:color="auto"/>
      </w:divBdr>
    </w:div>
    <w:div w:id="150216264">
      <w:bodyDiv w:val="1"/>
      <w:marLeft w:val="0"/>
      <w:marRight w:val="0"/>
      <w:marTop w:val="0"/>
      <w:marBottom w:val="0"/>
      <w:divBdr>
        <w:top w:val="none" w:sz="0" w:space="0" w:color="auto"/>
        <w:left w:val="none" w:sz="0" w:space="0" w:color="auto"/>
        <w:bottom w:val="none" w:sz="0" w:space="0" w:color="auto"/>
        <w:right w:val="none" w:sz="0" w:space="0" w:color="auto"/>
      </w:divBdr>
    </w:div>
    <w:div w:id="174537561">
      <w:bodyDiv w:val="1"/>
      <w:marLeft w:val="0"/>
      <w:marRight w:val="0"/>
      <w:marTop w:val="0"/>
      <w:marBottom w:val="0"/>
      <w:divBdr>
        <w:top w:val="none" w:sz="0" w:space="0" w:color="auto"/>
        <w:left w:val="none" w:sz="0" w:space="0" w:color="auto"/>
        <w:bottom w:val="none" w:sz="0" w:space="0" w:color="auto"/>
        <w:right w:val="none" w:sz="0" w:space="0" w:color="auto"/>
      </w:divBdr>
      <w:divsChild>
        <w:div w:id="1493183628">
          <w:marLeft w:val="0"/>
          <w:marRight w:val="0"/>
          <w:marTop w:val="0"/>
          <w:marBottom w:val="0"/>
          <w:divBdr>
            <w:top w:val="none" w:sz="0" w:space="0" w:color="auto"/>
            <w:left w:val="none" w:sz="0" w:space="0" w:color="auto"/>
            <w:bottom w:val="none" w:sz="0" w:space="0" w:color="auto"/>
            <w:right w:val="none" w:sz="0" w:space="0" w:color="auto"/>
          </w:divBdr>
        </w:div>
        <w:div w:id="381515391">
          <w:marLeft w:val="0"/>
          <w:marRight w:val="0"/>
          <w:marTop w:val="0"/>
          <w:marBottom w:val="0"/>
          <w:divBdr>
            <w:top w:val="none" w:sz="0" w:space="0" w:color="auto"/>
            <w:left w:val="none" w:sz="0" w:space="0" w:color="auto"/>
            <w:bottom w:val="none" w:sz="0" w:space="0" w:color="auto"/>
            <w:right w:val="none" w:sz="0" w:space="0" w:color="auto"/>
          </w:divBdr>
        </w:div>
        <w:div w:id="211311385">
          <w:marLeft w:val="0"/>
          <w:marRight w:val="0"/>
          <w:marTop w:val="0"/>
          <w:marBottom w:val="0"/>
          <w:divBdr>
            <w:top w:val="none" w:sz="0" w:space="0" w:color="auto"/>
            <w:left w:val="none" w:sz="0" w:space="0" w:color="auto"/>
            <w:bottom w:val="none" w:sz="0" w:space="0" w:color="auto"/>
            <w:right w:val="none" w:sz="0" w:space="0" w:color="auto"/>
          </w:divBdr>
        </w:div>
        <w:div w:id="40981153">
          <w:marLeft w:val="0"/>
          <w:marRight w:val="0"/>
          <w:marTop w:val="0"/>
          <w:marBottom w:val="0"/>
          <w:divBdr>
            <w:top w:val="none" w:sz="0" w:space="0" w:color="auto"/>
            <w:left w:val="none" w:sz="0" w:space="0" w:color="auto"/>
            <w:bottom w:val="none" w:sz="0" w:space="0" w:color="auto"/>
            <w:right w:val="none" w:sz="0" w:space="0" w:color="auto"/>
          </w:divBdr>
        </w:div>
        <w:div w:id="485828502">
          <w:marLeft w:val="0"/>
          <w:marRight w:val="0"/>
          <w:marTop w:val="0"/>
          <w:marBottom w:val="0"/>
          <w:divBdr>
            <w:top w:val="none" w:sz="0" w:space="0" w:color="auto"/>
            <w:left w:val="none" w:sz="0" w:space="0" w:color="auto"/>
            <w:bottom w:val="none" w:sz="0" w:space="0" w:color="auto"/>
            <w:right w:val="none" w:sz="0" w:space="0" w:color="auto"/>
          </w:divBdr>
        </w:div>
        <w:div w:id="836506722">
          <w:marLeft w:val="0"/>
          <w:marRight w:val="0"/>
          <w:marTop w:val="0"/>
          <w:marBottom w:val="0"/>
          <w:divBdr>
            <w:top w:val="none" w:sz="0" w:space="0" w:color="auto"/>
            <w:left w:val="none" w:sz="0" w:space="0" w:color="auto"/>
            <w:bottom w:val="none" w:sz="0" w:space="0" w:color="auto"/>
            <w:right w:val="none" w:sz="0" w:space="0" w:color="auto"/>
          </w:divBdr>
        </w:div>
        <w:div w:id="1924298596">
          <w:marLeft w:val="0"/>
          <w:marRight w:val="0"/>
          <w:marTop w:val="0"/>
          <w:marBottom w:val="0"/>
          <w:divBdr>
            <w:top w:val="none" w:sz="0" w:space="0" w:color="auto"/>
            <w:left w:val="none" w:sz="0" w:space="0" w:color="auto"/>
            <w:bottom w:val="none" w:sz="0" w:space="0" w:color="auto"/>
            <w:right w:val="none" w:sz="0" w:space="0" w:color="auto"/>
          </w:divBdr>
        </w:div>
        <w:div w:id="1495682108">
          <w:marLeft w:val="0"/>
          <w:marRight w:val="0"/>
          <w:marTop w:val="0"/>
          <w:marBottom w:val="0"/>
          <w:divBdr>
            <w:top w:val="none" w:sz="0" w:space="0" w:color="auto"/>
            <w:left w:val="none" w:sz="0" w:space="0" w:color="auto"/>
            <w:bottom w:val="none" w:sz="0" w:space="0" w:color="auto"/>
            <w:right w:val="none" w:sz="0" w:space="0" w:color="auto"/>
          </w:divBdr>
        </w:div>
        <w:div w:id="923032891">
          <w:marLeft w:val="0"/>
          <w:marRight w:val="0"/>
          <w:marTop w:val="0"/>
          <w:marBottom w:val="0"/>
          <w:divBdr>
            <w:top w:val="none" w:sz="0" w:space="0" w:color="auto"/>
            <w:left w:val="none" w:sz="0" w:space="0" w:color="auto"/>
            <w:bottom w:val="none" w:sz="0" w:space="0" w:color="auto"/>
            <w:right w:val="none" w:sz="0" w:space="0" w:color="auto"/>
          </w:divBdr>
        </w:div>
        <w:div w:id="1160854146">
          <w:marLeft w:val="0"/>
          <w:marRight w:val="0"/>
          <w:marTop w:val="0"/>
          <w:marBottom w:val="0"/>
          <w:divBdr>
            <w:top w:val="none" w:sz="0" w:space="0" w:color="auto"/>
            <w:left w:val="none" w:sz="0" w:space="0" w:color="auto"/>
            <w:bottom w:val="none" w:sz="0" w:space="0" w:color="auto"/>
            <w:right w:val="none" w:sz="0" w:space="0" w:color="auto"/>
          </w:divBdr>
        </w:div>
        <w:div w:id="952713671">
          <w:marLeft w:val="0"/>
          <w:marRight w:val="0"/>
          <w:marTop w:val="0"/>
          <w:marBottom w:val="0"/>
          <w:divBdr>
            <w:top w:val="none" w:sz="0" w:space="0" w:color="auto"/>
            <w:left w:val="none" w:sz="0" w:space="0" w:color="auto"/>
            <w:bottom w:val="none" w:sz="0" w:space="0" w:color="auto"/>
            <w:right w:val="none" w:sz="0" w:space="0" w:color="auto"/>
          </w:divBdr>
        </w:div>
        <w:div w:id="2021926039">
          <w:marLeft w:val="0"/>
          <w:marRight w:val="0"/>
          <w:marTop w:val="0"/>
          <w:marBottom w:val="0"/>
          <w:divBdr>
            <w:top w:val="none" w:sz="0" w:space="0" w:color="auto"/>
            <w:left w:val="none" w:sz="0" w:space="0" w:color="auto"/>
            <w:bottom w:val="none" w:sz="0" w:space="0" w:color="auto"/>
            <w:right w:val="none" w:sz="0" w:space="0" w:color="auto"/>
          </w:divBdr>
        </w:div>
        <w:div w:id="1378823203">
          <w:marLeft w:val="0"/>
          <w:marRight w:val="0"/>
          <w:marTop w:val="0"/>
          <w:marBottom w:val="0"/>
          <w:divBdr>
            <w:top w:val="none" w:sz="0" w:space="0" w:color="auto"/>
            <w:left w:val="none" w:sz="0" w:space="0" w:color="auto"/>
            <w:bottom w:val="none" w:sz="0" w:space="0" w:color="auto"/>
            <w:right w:val="none" w:sz="0" w:space="0" w:color="auto"/>
          </w:divBdr>
        </w:div>
        <w:div w:id="1540314523">
          <w:marLeft w:val="0"/>
          <w:marRight w:val="0"/>
          <w:marTop w:val="0"/>
          <w:marBottom w:val="0"/>
          <w:divBdr>
            <w:top w:val="none" w:sz="0" w:space="0" w:color="auto"/>
            <w:left w:val="none" w:sz="0" w:space="0" w:color="auto"/>
            <w:bottom w:val="none" w:sz="0" w:space="0" w:color="auto"/>
            <w:right w:val="none" w:sz="0" w:space="0" w:color="auto"/>
          </w:divBdr>
        </w:div>
        <w:div w:id="926424311">
          <w:marLeft w:val="0"/>
          <w:marRight w:val="0"/>
          <w:marTop w:val="0"/>
          <w:marBottom w:val="0"/>
          <w:divBdr>
            <w:top w:val="none" w:sz="0" w:space="0" w:color="auto"/>
            <w:left w:val="none" w:sz="0" w:space="0" w:color="auto"/>
            <w:bottom w:val="none" w:sz="0" w:space="0" w:color="auto"/>
            <w:right w:val="none" w:sz="0" w:space="0" w:color="auto"/>
          </w:divBdr>
        </w:div>
        <w:div w:id="828911744">
          <w:marLeft w:val="0"/>
          <w:marRight w:val="0"/>
          <w:marTop w:val="0"/>
          <w:marBottom w:val="0"/>
          <w:divBdr>
            <w:top w:val="none" w:sz="0" w:space="0" w:color="auto"/>
            <w:left w:val="none" w:sz="0" w:space="0" w:color="auto"/>
            <w:bottom w:val="none" w:sz="0" w:space="0" w:color="auto"/>
            <w:right w:val="none" w:sz="0" w:space="0" w:color="auto"/>
          </w:divBdr>
        </w:div>
        <w:div w:id="1061290617">
          <w:marLeft w:val="0"/>
          <w:marRight w:val="0"/>
          <w:marTop w:val="0"/>
          <w:marBottom w:val="0"/>
          <w:divBdr>
            <w:top w:val="none" w:sz="0" w:space="0" w:color="auto"/>
            <w:left w:val="none" w:sz="0" w:space="0" w:color="auto"/>
            <w:bottom w:val="none" w:sz="0" w:space="0" w:color="auto"/>
            <w:right w:val="none" w:sz="0" w:space="0" w:color="auto"/>
          </w:divBdr>
        </w:div>
        <w:div w:id="1979801424">
          <w:marLeft w:val="0"/>
          <w:marRight w:val="0"/>
          <w:marTop w:val="0"/>
          <w:marBottom w:val="0"/>
          <w:divBdr>
            <w:top w:val="none" w:sz="0" w:space="0" w:color="auto"/>
            <w:left w:val="none" w:sz="0" w:space="0" w:color="auto"/>
            <w:bottom w:val="none" w:sz="0" w:space="0" w:color="auto"/>
            <w:right w:val="none" w:sz="0" w:space="0" w:color="auto"/>
          </w:divBdr>
        </w:div>
        <w:div w:id="820925148">
          <w:marLeft w:val="0"/>
          <w:marRight w:val="0"/>
          <w:marTop w:val="0"/>
          <w:marBottom w:val="0"/>
          <w:divBdr>
            <w:top w:val="none" w:sz="0" w:space="0" w:color="auto"/>
            <w:left w:val="none" w:sz="0" w:space="0" w:color="auto"/>
            <w:bottom w:val="none" w:sz="0" w:space="0" w:color="auto"/>
            <w:right w:val="none" w:sz="0" w:space="0" w:color="auto"/>
          </w:divBdr>
        </w:div>
        <w:div w:id="1629700810">
          <w:marLeft w:val="0"/>
          <w:marRight w:val="0"/>
          <w:marTop w:val="0"/>
          <w:marBottom w:val="0"/>
          <w:divBdr>
            <w:top w:val="none" w:sz="0" w:space="0" w:color="auto"/>
            <w:left w:val="none" w:sz="0" w:space="0" w:color="auto"/>
            <w:bottom w:val="none" w:sz="0" w:space="0" w:color="auto"/>
            <w:right w:val="none" w:sz="0" w:space="0" w:color="auto"/>
          </w:divBdr>
        </w:div>
        <w:div w:id="1498618994">
          <w:marLeft w:val="0"/>
          <w:marRight w:val="0"/>
          <w:marTop w:val="0"/>
          <w:marBottom w:val="0"/>
          <w:divBdr>
            <w:top w:val="none" w:sz="0" w:space="0" w:color="auto"/>
            <w:left w:val="none" w:sz="0" w:space="0" w:color="auto"/>
            <w:bottom w:val="none" w:sz="0" w:space="0" w:color="auto"/>
            <w:right w:val="none" w:sz="0" w:space="0" w:color="auto"/>
          </w:divBdr>
        </w:div>
        <w:div w:id="1606107733">
          <w:marLeft w:val="0"/>
          <w:marRight w:val="0"/>
          <w:marTop w:val="0"/>
          <w:marBottom w:val="0"/>
          <w:divBdr>
            <w:top w:val="none" w:sz="0" w:space="0" w:color="auto"/>
            <w:left w:val="none" w:sz="0" w:space="0" w:color="auto"/>
            <w:bottom w:val="none" w:sz="0" w:space="0" w:color="auto"/>
            <w:right w:val="none" w:sz="0" w:space="0" w:color="auto"/>
          </w:divBdr>
        </w:div>
        <w:div w:id="1416593259">
          <w:marLeft w:val="0"/>
          <w:marRight w:val="0"/>
          <w:marTop w:val="0"/>
          <w:marBottom w:val="0"/>
          <w:divBdr>
            <w:top w:val="none" w:sz="0" w:space="0" w:color="auto"/>
            <w:left w:val="none" w:sz="0" w:space="0" w:color="auto"/>
            <w:bottom w:val="none" w:sz="0" w:space="0" w:color="auto"/>
            <w:right w:val="none" w:sz="0" w:space="0" w:color="auto"/>
          </w:divBdr>
        </w:div>
        <w:div w:id="1806654932">
          <w:marLeft w:val="0"/>
          <w:marRight w:val="0"/>
          <w:marTop w:val="0"/>
          <w:marBottom w:val="0"/>
          <w:divBdr>
            <w:top w:val="none" w:sz="0" w:space="0" w:color="auto"/>
            <w:left w:val="none" w:sz="0" w:space="0" w:color="auto"/>
            <w:bottom w:val="none" w:sz="0" w:space="0" w:color="auto"/>
            <w:right w:val="none" w:sz="0" w:space="0" w:color="auto"/>
          </w:divBdr>
        </w:div>
        <w:div w:id="1089540348">
          <w:marLeft w:val="0"/>
          <w:marRight w:val="0"/>
          <w:marTop w:val="0"/>
          <w:marBottom w:val="0"/>
          <w:divBdr>
            <w:top w:val="none" w:sz="0" w:space="0" w:color="auto"/>
            <w:left w:val="none" w:sz="0" w:space="0" w:color="auto"/>
            <w:bottom w:val="none" w:sz="0" w:space="0" w:color="auto"/>
            <w:right w:val="none" w:sz="0" w:space="0" w:color="auto"/>
          </w:divBdr>
        </w:div>
        <w:div w:id="448743421">
          <w:marLeft w:val="0"/>
          <w:marRight w:val="0"/>
          <w:marTop w:val="0"/>
          <w:marBottom w:val="0"/>
          <w:divBdr>
            <w:top w:val="none" w:sz="0" w:space="0" w:color="auto"/>
            <w:left w:val="none" w:sz="0" w:space="0" w:color="auto"/>
            <w:bottom w:val="none" w:sz="0" w:space="0" w:color="auto"/>
            <w:right w:val="none" w:sz="0" w:space="0" w:color="auto"/>
          </w:divBdr>
        </w:div>
        <w:div w:id="1265263313">
          <w:marLeft w:val="0"/>
          <w:marRight w:val="0"/>
          <w:marTop w:val="0"/>
          <w:marBottom w:val="0"/>
          <w:divBdr>
            <w:top w:val="none" w:sz="0" w:space="0" w:color="auto"/>
            <w:left w:val="none" w:sz="0" w:space="0" w:color="auto"/>
            <w:bottom w:val="none" w:sz="0" w:space="0" w:color="auto"/>
            <w:right w:val="none" w:sz="0" w:space="0" w:color="auto"/>
          </w:divBdr>
        </w:div>
        <w:div w:id="567611921">
          <w:marLeft w:val="0"/>
          <w:marRight w:val="0"/>
          <w:marTop w:val="0"/>
          <w:marBottom w:val="0"/>
          <w:divBdr>
            <w:top w:val="none" w:sz="0" w:space="0" w:color="auto"/>
            <w:left w:val="none" w:sz="0" w:space="0" w:color="auto"/>
            <w:bottom w:val="none" w:sz="0" w:space="0" w:color="auto"/>
            <w:right w:val="none" w:sz="0" w:space="0" w:color="auto"/>
          </w:divBdr>
        </w:div>
        <w:div w:id="334576744">
          <w:marLeft w:val="0"/>
          <w:marRight w:val="0"/>
          <w:marTop w:val="0"/>
          <w:marBottom w:val="0"/>
          <w:divBdr>
            <w:top w:val="none" w:sz="0" w:space="0" w:color="auto"/>
            <w:left w:val="none" w:sz="0" w:space="0" w:color="auto"/>
            <w:bottom w:val="none" w:sz="0" w:space="0" w:color="auto"/>
            <w:right w:val="none" w:sz="0" w:space="0" w:color="auto"/>
          </w:divBdr>
        </w:div>
      </w:divsChild>
    </w:div>
    <w:div w:id="598610900">
      <w:bodyDiv w:val="1"/>
      <w:marLeft w:val="0"/>
      <w:marRight w:val="0"/>
      <w:marTop w:val="0"/>
      <w:marBottom w:val="0"/>
      <w:divBdr>
        <w:top w:val="none" w:sz="0" w:space="0" w:color="auto"/>
        <w:left w:val="none" w:sz="0" w:space="0" w:color="auto"/>
        <w:bottom w:val="none" w:sz="0" w:space="0" w:color="auto"/>
        <w:right w:val="none" w:sz="0" w:space="0" w:color="auto"/>
      </w:divBdr>
    </w:div>
    <w:div w:id="808784557">
      <w:bodyDiv w:val="1"/>
      <w:marLeft w:val="0"/>
      <w:marRight w:val="0"/>
      <w:marTop w:val="0"/>
      <w:marBottom w:val="0"/>
      <w:divBdr>
        <w:top w:val="none" w:sz="0" w:space="0" w:color="auto"/>
        <w:left w:val="none" w:sz="0" w:space="0" w:color="auto"/>
        <w:bottom w:val="none" w:sz="0" w:space="0" w:color="auto"/>
        <w:right w:val="none" w:sz="0" w:space="0" w:color="auto"/>
      </w:divBdr>
      <w:divsChild>
        <w:div w:id="721826666">
          <w:marLeft w:val="0"/>
          <w:marRight w:val="0"/>
          <w:marTop w:val="0"/>
          <w:marBottom w:val="0"/>
          <w:divBdr>
            <w:top w:val="none" w:sz="0" w:space="0" w:color="auto"/>
            <w:left w:val="none" w:sz="0" w:space="0" w:color="auto"/>
            <w:bottom w:val="none" w:sz="0" w:space="0" w:color="auto"/>
            <w:right w:val="none" w:sz="0" w:space="0" w:color="auto"/>
          </w:divBdr>
        </w:div>
        <w:div w:id="2025397619">
          <w:marLeft w:val="0"/>
          <w:marRight w:val="0"/>
          <w:marTop w:val="0"/>
          <w:marBottom w:val="0"/>
          <w:divBdr>
            <w:top w:val="none" w:sz="0" w:space="0" w:color="auto"/>
            <w:left w:val="none" w:sz="0" w:space="0" w:color="auto"/>
            <w:bottom w:val="none" w:sz="0" w:space="0" w:color="auto"/>
            <w:right w:val="none" w:sz="0" w:space="0" w:color="auto"/>
          </w:divBdr>
        </w:div>
        <w:div w:id="1151168050">
          <w:marLeft w:val="0"/>
          <w:marRight w:val="0"/>
          <w:marTop w:val="0"/>
          <w:marBottom w:val="0"/>
          <w:divBdr>
            <w:top w:val="none" w:sz="0" w:space="0" w:color="auto"/>
            <w:left w:val="none" w:sz="0" w:space="0" w:color="auto"/>
            <w:bottom w:val="none" w:sz="0" w:space="0" w:color="auto"/>
            <w:right w:val="none" w:sz="0" w:space="0" w:color="auto"/>
          </w:divBdr>
        </w:div>
        <w:div w:id="440299636">
          <w:marLeft w:val="0"/>
          <w:marRight w:val="0"/>
          <w:marTop w:val="0"/>
          <w:marBottom w:val="0"/>
          <w:divBdr>
            <w:top w:val="none" w:sz="0" w:space="0" w:color="auto"/>
            <w:left w:val="none" w:sz="0" w:space="0" w:color="auto"/>
            <w:bottom w:val="none" w:sz="0" w:space="0" w:color="auto"/>
            <w:right w:val="none" w:sz="0" w:space="0" w:color="auto"/>
          </w:divBdr>
        </w:div>
        <w:div w:id="1085761770">
          <w:marLeft w:val="0"/>
          <w:marRight w:val="0"/>
          <w:marTop w:val="0"/>
          <w:marBottom w:val="0"/>
          <w:divBdr>
            <w:top w:val="none" w:sz="0" w:space="0" w:color="auto"/>
            <w:left w:val="none" w:sz="0" w:space="0" w:color="auto"/>
            <w:bottom w:val="none" w:sz="0" w:space="0" w:color="auto"/>
            <w:right w:val="none" w:sz="0" w:space="0" w:color="auto"/>
          </w:divBdr>
        </w:div>
        <w:div w:id="2083481470">
          <w:marLeft w:val="0"/>
          <w:marRight w:val="0"/>
          <w:marTop w:val="0"/>
          <w:marBottom w:val="0"/>
          <w:divBdr>
            <w:top w:val="none" w:sz="0" w:space="0" w:color="auto"/>
            <w:left w:val="none" w:sz="0" w:space="0" w:color="auto"/>
            <w:bottom w:val="none" w:sz="0" w:space="0" w:color="auto"/>
            <w:right w:val="none" w:sz="0" w:space="0" w:color="auto"/>
          </w:divBdr>
        </w:div>
        <w:div w:id="1913352759">
          <w:marLeft w:val="0"/>
          <w:marRight w:val="0"/>
          <w:marTop w:val="0"/>
          <w:marBottom w:val="0"/>
          <w:divBdr>
            <w:top w:val="none" w:sz="0" w:space="0" w:color="auto"/>
            <w:left w:val="none" w:sz="0" w:space="0" w:color="auto"/>
            <w:bottom w:val="none" w:sz="0" w:space="0" w:color="auto"/>
            <w:right w:val="none" w:sz="0" w:space="0" w:color="auto"/>
          </w:divBdr>
        </w:div>
        <w:div w:id="1097022016">
          <w:marLeft w:val="0"/>
          <w:marRight w:val="0"/>
          <w:marTop w:val="0"/>
          <w:marBottom w:val="0"/>
          <w:divBdr>
            <w:top w:val="none" w:sz="0" w:space="0" w:color="auto"/>
            <w:left w:val="none" w:sz="0" w:space="0" w:color="auto"/>
            <w:bottom w:val="none" w:sz="0" w:space="0" w:color="auto"/>
            <w:right w:val="none" w:sz="0" w:space="0" w:color="auto"/>
          </w:divBdr>
        </w:div>
        <w:div w:id="995957302">
          <w:marLeft w:val="0"/>
          <w:marRight w:val="0"/>
          <w:marTop w:val="0"/>
          <w:marBottom w:val="0"/>
          <w:divBdr>
            <w:top w:val="none" w:sz="0" w:space="0" w:color="auto"/>
            <w:left w:val="none" w:sz="0" w:space="0" w:color="auto"/>
            <w:bottom w:val="none" w:sz="0" w:space="0" w:color="auto"/>
            <w:right w:val="none" w:sz="0" w:space="0" w:color="auto"/>
          </w:divBdr>
        </w:div>
        <w:div w:id="524172792">
          <w:marLeft w:val="0"/>
          <w:marRight w:val="0"/>
          <w:marTop w:val="0"/>
          <w:marBottom w:val="0"/>
          <w:divBdr>
            <w:top w:val="none" w:sz="0" w:space="0" w:color="auto"/>
            <w:left w:val="none" w:sz="0" w:space="0" w:color="auto"/>
            <w:bottom w:val="none" w:sz="0" w:space="0" w:color="auto"/>
            <w:right w:val="none" w:sz="0" w:space="0" w:color="auto"/>
          </w:divBdr>
        </w:div>
        <w:div w:id="2126382049">
          <w:marLeft w:val="0"/>
          <w:marRight w:val="0"/>
          <w:marTop w:val="0"/>
          <w:marBottom w:val="0"/>
          <w:divBdr>
            <w:top w:val="none" w:sz="0" w:space="0" w:color="auto"/>
            <w:left w:val="none" w:sz="0" w:space="0" w:color="auto"/>
            <w:bottom w:val="none" w:sz="0" w:space="0" w:color="auto"/>
            <w:right w:val="none" w:sz="0" w:space="0" w:color="auto"/>
          </w:divBdr>
        </w:div>
        <w:div w:id="1197542999">
          <w:marLeft w:val="0"/>
          <w:marRight w:val="0"/>
          <w:marTop w:val="0"/>
          <w:marBottom w:val="0"/>
          <w:divBdr>
            <w:top w:val="none" w:sz="0" w:space="0" w:color="auto"/>
            <w:left w:val="none" w:sz="0" w:space="0" w:color="auto"/>
            <w:bottom w:val="none" w:sz="0" w:space="0" w:color="auto"/>
            <w:right w:val="none" w:sz="0" w:space="0" w:color="auto"/>
          </w:divBdr>
        </w:div>
        <w:div w:id="507015698">
          <w:marLeft w:val="0"/>
          <w:marRight w:val="0"/>
          <w:marTop w:val="0"/>
          <w:marBottom w:val="0"/>
          <w:divBdr>
            <w:top w:val="none" w:sz="0" w:space="0" w:color="auto"/>
            <w:left w:val="none" w:sz="0" w:space="0" w:color="auto"/>
            <w:bottom w:val="none" w:sz="0" w:space="0" w:color="auto"/>
            <w:right w:val="none" w:sz="0" w:space="0" w:color="auto"/>
          </w:divBdr>
        </w:div>
        <w:div w:id="1439988600">
          <w:marLeft w:val="0"/>
          <w:marRight w:val="0"/>
          <w:marTop w:val="0"/>
          <w:marBottom w:val="0"/>
          <w:divBdr>
            <w:top w:val="none" w:sz="0" w:space="0" w:color="auto"/>
            <w:left w:val="none" w:sz="0" w:space="0" w:color="auto"/>
            <w:bottom w:val="none" w:sz="0" w:space="0" w:color="auto"/>
            <w:right w:val="none" w:sz="0" w:space="0" w:color="auto"/>
          </w:divBdr>
        </w:div>
        <w:div w:id="1365212494">
          <w:marLeft w:val="0"/>
          <w:marRight w:val="0"/>
          <w:marTop w:val="0"/>
          <w:marBottom w:val="0"/>
          <w:divBdr>
            <w:top w:val="none" w:sz="0" w:space="0" w:color="auto"/>
            <w:left w:val="none" w:sz="0" w:space="0" w:color="auto"/>
            <w:bottom w:val="none" w:sz="0" w:space="0" w:color="auto"/>
            <w:right w:val="none" w:sz="0" w:space="0" w:color="auto"/>
          </w:divBdr>
        </w:div>
        <w:div w:id="876939360">
          <w:marLeft w:val="0"/>
          <w:marRight w:val="0"/>
          <w:marTop w:val="0"/>
          <w:marBottom w:val="0"/>
          <w:divBdr>
            <w:top w:val="none" w:sz="0" w:space="0" w:color="auto"/>
            <w:left w:val="none" w:sz="0" w:space="0" w:color="auto"/>
            <w:bottom w:val="none" w:sz="0" w:space="0" w:color="auto"/>
            <w:right w:val="none" w:sz="0" w:space="0" w:color="auto"/>
          </w:divBdr>
        </w:div>
        <w:div w:id="1231965067">
          <w:marLeft w:val="0"/>
          <w:marRight w:val="0"/>
          <w:marTop w:val="0"/>
          <w:marBottom w:val="0"/>
          <w:divBdr>
            <w:top w:val="none" w:sz="0" w:space="0" w:color="auto"/>
            <w:left w:val="none" w:sz="0" w:space="0" w:color="auto"/>
            <w:bottom w:val="none" w:sz="0" w:space="0" w:color="auto"/>
            <w:right w:val="none" w:sz="0" w:space="0" w:color="auto"/>
          </w:divBdr>
        </w:div>
        <w:div w:id="932280537">
          <w:marLeft w:val="0"/>
          <w:marRight w:val="0"/>
          <w:marTop w:val="0"/>
          <w:marBottom w:val="0"/>
          <w:divBdr>
            <w:top w:val="none" w:sz="0" w:space="0" w:color="auto"/>
            <w:left w:val="none" w:sz="0" w:space="0" w:color="auto"/>
            <w:bottom w:val="none" w:sz="0" w:space="0" w:color="auto"/>
            <w:right w:val="none" w:sz="0" w:space="0" w:color="auto"/>
          </w:divBdr>
        </w:div>
        <w:div w:id="1490706939">
          <w:marLeft w:val="0"/>
          <w:marRight w:val="0"/>
          <w:marTop w:val="0"/>
          <w:marBottom w:val="0"/>
          <w:divBdr>
            <w:top w:val="none" w:sz="0" w:space="0" w:color="auto"/>
            <w:left w:val="none" w:sz="0" w:space="0" w:color="auto"/>
            <w:bottom w:val="none" w:sz="0" w:space="0" w:color="auto"/>
            <w:right w:val="none" w:sz="0" w:space="0" w:color="auto"/>
          </w:divBdr>
        </w:div>
        <w:div w:id="289289964">
          <w:marLeft w:val="0"/>
          <w:marRight w:val="0"/>
          <w:marTop w:val="0"/>
          <w:marBottom w:val="0"/>
          <w:divBdr>
            <w:top w:val="none" w:sz="0" w:space="0" w:color="auto"/>
            <w:left w:val="none" w:sz="0" w:space="0" w:color="auto"/>
            <w:bottom w:val="none" w:sz="0" w:space="0" w:color="auto"/>
            <w:right w:val="none" w:sz="0" w:space="0" w:color="auto"/>
          </w:divBdr>
        </w:div>
        <w:div w:id="521358874">
          <w:marLeft w:val="0"/>
          <w:marRight w:val="0"/>
          <w:marTop w:val="0"/>
          <w:marBottom w:val="0"/>
          <w:divBdr>
            <w:top w:val="none" w:sz="0" w:space="0" w:color="auto"/>
            <w:left w:val="none" w:sz="0" w:space="0" w:color="auto"/>
            <w:bottom w:val="none" w:sz="0" w:space="0" w:color="auto"/>
            <w:right w:val="none" w:sz="0" w:space="0" w:color="auto"/>
          </w:divBdr>
        </w:div>
        <w:div w:id="1698461679">
          <w:marLeft w:val="0"/>
          <w:marRight w:val="0"/>
          <w:marTop w:val="0"/>
          <w:marBottom w:val="0"/>
          <w:divBdr>
            <w:top w:val="none" w:sz="0" w:space="0" w:color="auto"/>
            <w:left w:val="none" w:sz="0" w:space="0" w:color="auto"/>
            <w:bottom w:val="none" w:sz="0" w:space="0" w:color="auto"/>
            <w:right w:val="none" w:sz="0" w:space="0" w:color="auto"/>
          </w:divBdr>
        </w:div>
        <w:div w:id="963730249">
          <w:marLeft w:val="0"/>
          <w:marRight w:val="0"/>
          <w:marTop w:val="0"/>
          <w:marBottom w:val="0"/>
          <w:divBdr>
            <w:top w:val="none" w:sz="0" w:space="0" w:color="auto"/>
            <w:left w:val="none" w:sz="0" w:space="0" w:color="auto"/>
            <w:bottom w:val="none" w:sz="0" w:space="0" w:color="auto"/>
            <w:right w:val="none" w:sz="0" w:space="0" w:color="auto"/>
          </w:divBdr>
        </w:div>
      </w:divsChild>
    </w:div>
    <w:div w:id="927887680">
      <w:bodyDiv w:val="1"/>
      <w:marLeft w:val="0"/>
      <w:marRight w:val="0"/>
      <w:marTop w:val="0"/>
      <w:marBottom w:val="0"/>
      <w:divBdr>
        <w:top w:val="none" w:sz="0" w:space="0" w:color="auto"/>
        <w:left w:val="none" w:sz="0" w:space="0" w:color="auto"/>
        <w:bottom w:val="none" w:sz="0" w:space="0" w:color="auto"/>
        <w:right w:val="none" w:sz="0" w:space="0" w:color="auto"/>
      </w:divBdr>
    </w:div>
    <w:div w:id="1194223969">
      <w:bodyDiv w:val="1"/>
      <w:marLeft w:val="0"/>
      <w:marRight w:val="0"/>
      <w:marTop w:val="0"/>
      <w:marBottom w:val="0"/>
      <w:divBdr>
        <w:top w:val="none" w:sz="0" w:space="0" w:color="auto"/>
        <w:left w:val="none" w:sz="0" w:space="0" w:color="auto"/>
        <w:bottom w:val="none" w:sz="0" w:space="0" w:color="auto"/>
        <w:right w:val="none" w:sz="0" w:space="0" w:color="auto"/>
      </w:divBdr>
    </w:div>
    <w:div w:id="1971279366">
      <w:bodyDiv w:val="1"/>
      <w:marLeft w:val="0"/>
      <w:marRight w:val="0"/>
      <w:marTop w:val="0"/>
      <w:marBottom w:val="0"/>
      <w:divBdr>
        <w:top w:val="none" w:sz="0" w:space="0" w:color="auto"/>
        <w:left w:val="none" w:sz="0" w:space="0" w:color="auto"/>
        <w:bottom w:val="none" w:sz="0" w:space="0" w:color="auto"/>
        <w:right w:val="none" w:sz="0" w:space="0" w:color="auto"/>
      </w:divBdr>
    </w:div>
    <w:div w:id="1975483679">
      <w:bodyDiv w:val="1"/>
      <w:marLeft w:val="0"/>
      <w:marRight w:val="0"/>
      <w:marTop w:val="0"/>
      <w:marBottom w:val="0"/>
      <w:divBdr>
        <w:top w:val="none" w:sz="0" w:space="0" w:color="auto"/>
        <w:left w:val="none" w:sz="0" w:space="0" w:color="auto"/>
        <w:bottom w:val="none" w:sz="0" w:space="0" w:color="auto"/>
        <w:right w:val="none" w:sz="0" w:space="0" w:color="auto"/>
      </w:divBdr>
    </w:div>
    <w:div w:id="1990287370">
      <w:bodyDiv w:val="1"/>
      <w:marLeft w:val="0"/>
      <w:marRight w:val="0"/>
      <w:marTop w:val="0"/>
      <w:marBottom w:val="0"/>
      <w:divBdr>
        <w:top w:val="none" w:sz="0" w:space="0" w:color="auto"/>
        <w:left w:val="none" w:sz="0" w:space="0" w:color="auto"/>
        <w:bottom w:val="none" w:sz="0" w:space="0" w:color="auto"/>
        <w:right w:val="none" w:sz="0" w:space="0" w:color="auto"/>
      </w:divBdr>
    </w:div>
    <w:div w:id="20032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B0A6-0F7F-4139-8655-E54FE3F4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1408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2012-02-28T09:55:00Z</cp:lastPrinted>
  <dcterms:created xsi:type="dcterms:W3CDTF">2015-08-19T15:15:00Z</dcterms:created>
  <dcterms:modified xsi:type="dcterms:W3CDTF">2015-08-19T15:15:00Z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