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98" w:rsidRDefault="00C60A2D" w:rsidP="00186B98">
      <w:pPr>
        <w:pStyle w:val="berschrift2"/>
        <w:numPr>
          <w:ilvl w:val="0"/>
          <w:numId w:val="0"/>
        </w:numPr>
      </w:pPr>
      <w:bookmarkStart w:id="0" w:name="_Toc201053040"/>
      <w:r>
        <w:t>2.3. Arbeiten mit Datenbanken</w:t>
      </w:r>
    </w:p>
    <w:p w:rsidR="00186B98" w:rsidRDefault="00186B98" w:rsidP="00C30F97"/>
    <w:p w:rsidR="00186B98" w:rsidRDefault="00C60A2D" w:rsidP="00186B98">
      <w:pPr>
        <w:pStyle w:val="berschrift3"/>
        <w:numPr>
          <w:ilvl w:val="0"/>
          <w:numId w:val="0"/>
        </w:numPr>
      </w:pPr>
      <w:r>
        <w:t>2.3.1. Beziehungen zwischen Tabellen</w:t>
      </w:r>
    </w:p>
    <w:p w:rsidR="00186B98" w:rsidRDefault="00186B98" w:rsidP="00C30F97"/>
    <w:bookmarkEnd w:id="0"/>
    <w:p w:rsidR="00D741E6" w:rsidRDefault="00C60A2D" w:rsidP="00D741E6">
      <w:pPr>
        <w:jc w:val="both"/>
      </w:pPr>
      <w:r>
        <w:t>Nach der Erstellung der Tabellen für die Datenbank müssen noch die Relationen zwischen den Tabe</w:t>
      </w:r>
      <w:r>
        <w:t>l</w:t>
      </w:r>
      <w:r>
        <w:t>len definiert werden.</w:t>
      </w:r>
    </w:p>
    <w:p w:rsidR="00C60A2D" w:rsidRDefault="00C60A2D" w:rsidP="00DE1F6B">
      <w:pPr>
        <w:jc w:val="center"/>
      </w:pPr>
      <w:r w:rsidRPr="00C60A2D">
        <w:rPr>
          <w:noProof/>
        </w:rPr>
        <w:drawing>
          <wp:inline distT="0" distB="0" distL="0" distR="0">
            <wp:extent cx="2971800" cy="2019075"/>
            <wp:effectExtent l="19050" t="0" r="0" b="0"/>
            <wp:docPr id="1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008" cy="2021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491" w:rsidRDefault="00294491" w:rsidP="00D741E6">
      <w:pPr>
        <w:jc w:val="both"/>
      </w:pPr>
    </w:p>
    <w:p w:rsidR="00294491" w:rsidRDefault="000365F2" w:rsidP="005D70D4">
      <w:r>
        <w:t>In unserem Beispiel sind das:</w:t>
      </w:r>
    </w:p>
    <w:p w:rsidR="000365F2" w:rsidRDefault="000365F2" w:rsidP="005D70D4"/>
    <w:tbl>
      <w:tblPr>
        <w:tblStyle w:val="Tabellengitternetz"/>
        <w:tblW w:w="7196" w:type="dxa"/>
        <w:tblLook w:val="04A0"/>
      </w:tblPr>
      <w:tblGrid>
        <w:gridCol w:w="2398"/>
        <w:gridCol w:w="2399"/>
        <w:gridCol w:w="2399"/>
      </w:tblGrid>
      <w:tr w:rsidR="005D70D4" w:rsidTr="005D70D4">
        <w:tc>
          <w:tcPr>
            <w:tcW w:w="2398" w:type="dxa"/>
          </w:tcPr>
          <w:p w:rsidR="005D70D4" w:rsidRDefault="005D70D4" w:rsidP="00E41132">
            <w:r>
              <w:t>Ausgangstabelle</w:t>
            </w:r>
          </w:p>
        </w:tc>
        <w:tc>
          <w:tcPr>
            <w:tcW w:w="2399" w:type="dxa"/>
          </w:tcPr>
          <w:p w:rsidR="005D70D4" w:rsidRDefault="005D70D4" w:rsidP="00E41132">
            <w:r>
              <w:t>Zieltabelle</w:t>
            </w:r>
          </w:p>
        </w:tc>
        <w:tc>
          <w:tcPr>
            <w:tcW w:w="2399" w:type="dxa"/>
          </w:tcPr>
          <w:p w:rsidR="005D70D4" w:rsidRDefault="005D70D4" w:rsidP="00E41132">
            <w:r>
              <w:t>Beziehungstyp</w:t>
            </w:r>
          </w:p>
        </w:tc>
      </w:tr>
      <w:tr w:rsidR="005D70D4" w:rsidTr="005D70D4">
        <w:tc>
          <w:tcPr>
            <w:tcW w:w="2398" w:type="dxa"/>
          </w:tcPr>
          <w:p w:rsidR="005D70D4" w:rsidRDefault="005D70D4" w:rsidP="00E41132">
            <w:r>
              <w:t xml:space="preserve">Tabelle </w:t>
            </w:r>
            <w:r w:rsidR="00E0204F">
              <w:t>„</w:t>
            </w:r>
            <w:r>
              <w:t>Schüler</w:t>
            </w:r>
            <w:r w:rsidR="00E0204F">
              <w:t>“</w:t>
            </w:r>
          </w:p>
          <w:p w:rsidR="005D70D4" w:rsidRDefault="005D70D4" w:rsidP="00E41132">
            <w:r>
              <w:t xml:space="preserve">Feld </w:t>
            </w:r>
            <w:r w:rsidR="00E0204F">
              <w:t>„</w:t>
            </w:r>
            <w:r>
              <w:t>ID</w:t>
            </w:r>
            <w:r w:rsidR="00E0204F">
              <w:t>“</w:t>
            </w:r>
          </w:p>
        </w:tc>
        <w:tc>
          <w:tcPr>
            <w:tcW w:w="2399" w:type="dxa"/>
          </w:tcPr>
          <w:p w:rsidR="005D70D4" w:rsidRDefault="005D70D4" w:rsidP="00E41132">
            <w:r>
              <w:t xml:space="preserve">Tabelle </w:t>
            </w:r>
            <w:r w:rsidR="00E0204F">
              <w:t>„</w:t>
            </w:r>
            <w:r>
              <w:t>Klasse</w:t>
            </w:r>
            <w:r w:rsidR="00E0204F">
              <w:t>“</w:t>
            </w:r>
          </w:p>
          <w:p w:rsidR="005D70D4" w:rsidRDefault="005D70D4" w:rsidP="00E41132">
            <w:r>
              <w:t xml:space="preserve">Feld </w:t>
            </w:r>
            <w:r w:rsidR="00E0204F">
              <w:t>„</w:t>
            </w:r>
            <w:r>
              <w:t>ID</w:t>
            </w:r>
            <w:r w:rsidR="00E0204F">
              <w:t>“</w:t>
            </w:r>
          </w:p>
        </w:tc>
        <w:tc>
          <w:tcPr>
            <w:tcW w:w="2399" w:type="dxa"/>
            <w:vAlign w:val="center"/>
          </w:tcPr>
          <w:p w:rsidR="005D70D4" w:rsidRDefault="005D70D4" w:rsidP="005D70D4">
            <w:pPr>
              <w:jc w:val="center"/>
            </w:pPr>
            <w:r>
              <w:t>1 : 1</w:t>
            </w:r>
          </w:p>
        </w:tc>
      </w:tr>
      <w:tr w:rsidR="005D70D4" w:rsidTr="005D70D4">
        <w:tc>
          <w:tcPr>
            <w:tcW w:w="2398" w:type="dxa"/>
          </w:tcPr>
          <w:p w:rsidR="005D70D4" w:rsidRDefault="003B0372" w:rsidP="00E41132">
            <w:r>
              <w:t xml:space="preserve">Tabelle </w:t>
            </w:r>
            <w:r w:rsidR="00E0204F">
              <w:t>„</w:t>
            </w:r>
            <w:r>
              <w:t>Klasse</w:t>
            </w:r>
            <w:r w:rsidR="00E0204F">
              <w:t>“</w:t>
            </w:r>
          </w:p>
          <w:p w:rsidR="003B0372" w:rsidRDefault="003B0372" w:rsidP="00E41132">
            <w:r>
              <w:t xml:space="preserve">Feld </w:t>
            </w:r>
            <w:r w:rsidR="00E0204F">
              <w:t>„</w:t>
            </w:r>
            <w:r>
              <w:t>ID</w:t>
            </w:r>
            <w:r w:rsidR="00E0204F">
              <w:t>“</w:t>
            </w:r>
          </w:p>
        </w:tc>
        <w:tc>
          <w:tcPr>
            <w:tcW w:w="2399" w:type="dxa"/>
          </w:tcPr>
          <w:p w:rsidR="005D70D4" w:rsidRDefault="003B0372" w:rsidP="00E41132">
            <w:r>
              <w:t xml:space="preserve">Tabelle </w:t>
            </w:r>
            <w:r w:rsidR="00E0204F">
              <w:t>„</w:t>
            </w:r>
            <w:r>
              <w:t>Schüler</w:t>
            </w:r>
            <w:r w:rsidR="00E0204F">
              <w:t>“</w:t>
            </w:r>
          </w:p>
          <w:p w:rsidR="003B0372" w:rsidRDefault="003B0372" w:rsidP="00E0204F">
            <w:r>
              <w:t xml:space="preserve">Feld </w:t>
            </w:r>
            <w:r w:rsidR="00E0204F">
              <w:t>„i</w:t>
            </w:r>
            <w:r>
              <w:t>st Mitschüler</w:t>
            </w:r>
            <w:r w:rsidR="00E0204F">
              <w:t>“</w:t>
            </w:r>
          </w:p>
        </w:tc>
        <w:tc>
          <w:tcPr>
            <w:tcW w:w="2399" w:type="dxa"/>
            <w:vAlign w:val="center"/>
          </w:tcPr>
          <w:p w:rsidR="005D70D4" w:rsidRDefault="003B0372" w:rsidP="005D70D4">
            <w:pPr>
              <w:jc w:val="center"/>
            </w:pPr>
            <w:r>
              <w:t>1 : n</w:t>
            </w:r>
          </w:p>
        </w:tc>
      </w:tr>
      <w:tr w:rsidR="003B0372" w:rsidTr="005D70D4">
        <w:tc>
          <w:tcPr>
            <w:tcW w:w="2398" w:type="dxa"/>
          </w:tcPr>
          <w:p w:rsidR="003B0372" w:rsidRDefault="003B0372" w:rsidP="00E41132">
            <w:r>
              <w:t xml:space="preserve">Tabelle </w:t>
            </w:r>
            <w:r w:rsidR="00E0204F">
              <w:t>„</w:t>
            </w:r>
            <w:r>
              <w:t>Lehrer</w:t>
            </w:r>
            <w:r w:rsidR="00E0204F">
              <w:t>“</w:t>
            </w:r>
          </w:p>
          <w:p w:rsidR="003B0372" w:rsidRDefault="003B0372" w:rsidP="00E41132">
            <w:r>
              <w:t xml:space="preserve">Feld </w:t>
            </w:r>
            <w:r w:rsidR="00E0204F">
              <w:t>„</w:t>
            </w:r>
            <w:r>
              <w:t>ID</w:t>
            </w:r>
            <w:r w:rsidR="00E0204F">
              <w:t>“</w:t>
            </w:r>
          </w:p>
        </w:tc>
        <w:tc>
          <w:tcPr>
            <w:tcW w:w="2399" w:type="dxa"/>
          </w:tcPr>
          <w:p w:rsidR="003B0372" w:rsidRDefault="003B0372" w:rsidP="00E41132">
            <w:r>
              <w:t xml:space="preserve">Tabelle </w:t>
            </w:r>
            <w:r w:rsidR="00E0204F">
              <w:t>„</w:t>
            </w:r>
            <w:r>
              <w:t>Klasse</w:t>
            </w:r>
            <w:r w:rsidR="00E0204F">
              <w:t>“</w:t>
            </w:r>
          </w:p>
          <w:p w:rsidR="003B0372" w:rsidRDefault="003B0372" w:rsidP="00E41132">
            <w:r>
              <w:t xml:space="preserve">Feld </w:t>
            </w:r>
            <w:r w:rsidR="00E0204F">
              <w:t>„</w:t>
            </w:r>
            <w:r>
              <w:t>ist Klassenlehrer</w:t>
            </w:r>
            <w:r w:rsidR="00E0204F">
              <w:t>“</w:t>
            </w:r>
          </w:p>
        </w:tc>
        <w:tc>
          <w:tcPr>
            <w:tcW w:w="2399" w:type="dxa"/>
            <w:vAlign w:val="center"/>
          </w:tcPr>
          <w:p w:rsidR="003B0372" w:rsidRDefault="003B0372" w:rsidP="005D70D4">
            <w:pPr>
              <w:jc w:val="center"/>
            </w:pPr>
            <w:r>
              <w:t>1 : n</w:t>
            </w:r>
          </w:p>
        </w:tc>
      </w:tr>
      <w:tr w:rsidR="003B0372" w:rsidTr="005D70D4">
        <w:tc>
          <w:tcPr>
            <w:tcW w:w="2398" w:type="dxa"/>
          </w:tcPr>
          <w:p w:rsidR="003B0372" w:rsidRDefault="003B0372" w:rsidP="00E41132">
            <w:r>
              <w:t xml:space="preserve">Tabelle </w:t>
            </w:r>
            <w:r w:rsidR="00E0204F">
              <w:t>„</w:t>
            </w:r>
            <w:r>
              <w:t>Klasse</w:t>
            </w:r>
            <w:r w:rsidR="00E0204F">
              <w:t>“</w:t>
            </w:r>
          </w:p>
          <w:p w:rsidR="003B0372" w:rsidRDefault="003B0372" w:rsidP="00E41132">
            <w:r>
              <w:t xml:space="preserve">Feld </w:t>
            </w:r>
            <w:r w:rsidR="00E0204F">
              <w:t>„</w:t>
            </w:r>
            <w:r>
              <w:t>ID</w:t>
            </w:r>
            <w:r w:rsidR="00E0204F">
              <w:t>“</w:t>
            </w:r>
          </w:p>
        </w:tc>
        <w:tc>
          <w:tcPr>
            <w:tcW w:w="2399" w:type="dxa"/>
          </w:tcPr>
          <w:p w:rsidR="003B0372" w:rsidRDefault="003B0372" w:rsidP="00E41132">
            <w:r>
              <w:t xml:space="preserve">Tabelle </w:t>
            </w:r>
            <w:r w:rsidR="00E0204F">
              <w:t>„</w:t>
            </w:r>
            <w:r>
              <w:t>unterrichtet</w:t>
            </w:r>
            <w:r w:rsidR="00E0204F">
              <w:t>“</w:t>
            </w:r>
          </w:p>
          <w:p w:rsidR="003B0372" w:rsidRDefault="003B0372" w:rsidP="00E41132">
            <w:r>
              <w:t xml:space="preserve">Feld </w:t>
            </w:r>
            <w:r w:rsidR="00E0204F">
              <w:t>„</w:t>
            </w:r>
            <w:proofErr w:type="spellStart"/>
            <w:r>
              <w:t>ID_Klasse</w:t>
            </w:r>
            <w:proofErr w:type="spellEnd"/>
            <w:r w:rsidR="00E0204F">
              <w:t>“</w:t>
            </w:r>
          </w:p>
        </w:tc>
        <w:tc>
          <w:tcPr>
            <w:tcW w:w="2399" w:type="dxa"/>
            <w:vAlign w:val="center"/>
          </w:tcPr>
          <w:p w:rsidR="003B0372" w:rsidRDefault="003B0372" w:rsidP="005D70D4">
            <w:pPr>
              <w:jc w:val="center"/>
            </w:pPr>
            <w:r>
              <w:t>1 : n</w:t>
            </w:r>
          </w:p>
        </w:tc>
      </w:tr>
      <w:tr w:rsidR="003B0372" w:rsidTr="005D70D4">
        <w:tc>
          <w:tcPr>
            <w:tcW w:w="2398" w:type="dxa"/>
          </w:tcPr>
          <w:p w:rsidR="003B0372" w:rsidRDefault="00E0204F" w:rsidP="00E41132">
            <w:r>
              <w:t>Tabelle „Lehrer“</w:t>
            </w:r>
          </w:p>
          <w:p w:rsidR="00E0204F" w:rsidRDefault="00E0204F" w:rsidP="00E41132">
            <w:r>
              <w:t>Feld „ID“</w:t>
            </w:r>
          </w:p>
        </w:tc>
        <w:tc>
          <w:tcPr>
            <w:tcW w:w="2399" w:type="dxa"/>
          </w:tcPr>
          <w:p w:rsidR="003B0372" w:rsidRDefault="00E0204F" w:rsidP="00E41132">
            <w:r>
              <w:t>Tabelle „</w:t>
            </w:r>
            <w:r w:rsidR="00F7250D">
              <w:t>unterrichtet</w:t>
            </w:r>
            <w:r>
              <w:t>“</w:t>
            </w:r>
          </w:p>
          <w:p w:rsidR="00E0204F" w:rsidRDefault="00E0204F" w:rsidP="00E41132">
            <w:r>
              <w:t>Feld „</w:t>
            </w:r>
            <w:proofErr w:type="spellStart"/>
            <w:r>
              <w:t>ID_Lehrer</w:t>
            </w:r>
            <w:proofErr w:type="spellEnd"/>
            <w:r>
              <w:t>“</w:t>
            </w:r>
          </w:p>
        </w:tc>
        <w:tc>
          <w:tcPr>
            <w:tcW w:w="2399" w:type="dxa"/>
            <w:vAlign w:val="center"/>
          </w:tcPr>
          <w:p w:rsidR="003B0372" w:rsidRDefault="00E0204F" w:rsidP="005D70D4">
            <w:pPr>
              <w:jc w:val="center"/>
            </w:pPr>
            <w:r>
              <w:t>1 : n</w:t>
            </w:r>
          </w:p>
        </w:tc>
      </w:tr>
    </w:tbl>
    <w:p w:rsidR="006130A9" w:rsidRDefault="006130A9" w:rsidP="00E41132"/>
    <w:p w:rsidR="00AF45C6" w:rsidRDefault="0089684B" w:rsidP="00014035">
      <w:pPr>
        <w:pStyle w:val="Merksatz"/>
      </w:pPr>
      <w:r>
        <w:sym w:font="Marlett" w:char="F034"/>
      </w:r>
      <w:r>
        <w:t xml:space="preserve">Schlüssel mit dem Beziehungstyp </w:t>
      </w:r>
      <w:proofErr w:type="gramStart"/>
      <w:r>
        <w:t>1 :</w:t>
      </w:r>
      <w:proofErr w:type="gramEnd"/>
      <w:r>
        <w:t xml:space="preserve"> … müssen indiziert (ohne Duplikate) sein.</w:t>
      </w:r>
    </w:p>
    <w:p w:rsidR="00AF45C6" w:rsidRDefault="00AF45C6" w:rsidP="00E41132"/>
    <w:p w:rsidR="00AF45C6" w:rsidRDefault="00DE1F6B" w:rsidP="00E41132">
      <w:r>
        <w:rPr>
          <w:noProof/>
        </w:rPr>
        <w:drawing>
          <wp:inline distT="0" distB="0" distL="0" distR="0">
            <wp:extent cx="4320000" cy="2839293"/>
            <wp:effectExtent l="19050" t="0" r="4350" b="0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839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7AE" w:rsidRDefault="005527AE" w:rsidP="004F2BB4">
      <w:pPr>
        <w:rPr>
          <w:sz w:val="20"/>
        </w:rPr>
      </w:pPr>
    </w:p>
    <w:p w:rsidR="005527AE" w:rsidRPr="003C0C07" w:rsidRDefault="005527AE" w:rsidP="004F2BB4">
      <w:pPr>
        <w:rPr>
          <w:sz w:val="20"/>
        </w:rPr>
      </w:pPr>
    </w:p>
    <w:p w:rsidR="00B81317" w:rsidRDefault="00DE1F6B" w:rsidP="004F2BB4">
      <w:pPr>
        <w:rPr>
          <w:szCs w:val="22"/>
        </w:rPr>
      </w:pPr>
      <w:r w:rsidRPr="00DE1F6B">
        <w:rPr>
          <w:szCs w:val="22"/>
        </w:rPr>
        <w:t>Schritte zur Erstellung von Bezi</w:t>
      </w:r>
      <w:r w:rsidRPr="00DE1F6B">
        <w:rPr>
          <w:szCs w:val="22"/>
        </w:rPr>
        <w:t>e</w:t>
      </w:r>
      <w:r w:rsidRPr="00DE1F6B">
        <w:rPr>
          <w:szCs w:val="22"/>
        </w:rPr>
        <w:t>hungen</w:t>
      </w:r>
    </w:p>
    <w:p w:rsidR="00DE1F6B" w:rsidRPr="00DE1F6B" w:rsidRDefault="00DE1F6B" w:rsidP="00DE1F6B">
      <w:pPr>
        <w:pStyle w:val="Listenabsatz"/>
        <w:numPr>
          <w:ilvl w:val="0"/>
          <w:numId w:val="26"/>
        </w:numPr>
        <w:rPr>
          <w:szCs w:val="22"/>
        </w:rPr>
      </w:pPr>
      <w:r w:rsidRPr="00DE1F6B">
        <w:rPr>
          <w:szCs w:val="22"/>
        </w:rPr>
        <w:t>Register Datenbanktool – Menü B</w:t>
      </w:r>
      <w:r w:rsidRPr="00DE1F6B">
        <w:rPr>
          <w:szCs w:val="22"/>
        </w:rPr>
        <w:t>e</w:t>
      </w:r>
      <w:r w:rsidRPr="00DE1F6B">
        <w:rPr>
          <w:szCs w:val="22"/>
        </w:rPr>
        <w:t>ziehungen</w:t>
      </w:r>
    </w:p>
    <w:p w:rsidR="00DE1F6B" w:rsidRPr="00DE1F6B" w:rsidRDefault="00DE1F6B" w:rsidP="00DE1F6B">
      <w:pPr>
        <w:pStyle w:val="Listenabsatz"/>
        <w:numPr>
          <w:ilvl w:val="0"/>
          <w:numId w:val="26"/>
        </w:numPr>
        <w:rPr>
          <w:szCs w:val="22"/>
        </w:rPr>
      </w:pPr>
      <w:r w:rsidRPr="00DE1F6B">
        <w:rPr>
          <w:szCs w:val="22"/>
        </w:rPr>
        <w:t>benötigte Tabellen hinzuf</w:t>
      </w:r>
      <w:r w:rsidRPr="00DE1F6B">
        <w:rPr>
          <w:szCs w:val="22"/>
        </w:rPr>
        <w:t>ü</w:t>
      </w:r>
      <w:r w:rsidRPr="00DE1F6B">
        <w:rPr>
          <w:szCs w:val="22"/>
        </w:rPr>
        <w:t>gen</w:t>
      </w:r>
    </w:p>
    <w:p w:rsidR="00DE1F6B" w:rsidRDefault="00DE1F6B" w:rsidP="00DE1F6B">
      <w:pPr>
        <w:pStyle w:val="Listenabsatz"/>
        <w:numPr>
          <w:ilvl w:val="0"/>
          <w:numId w:val="26"/>
        </w:numPr>
        <w:rPr>
          <w:szCs w:val="22"/>
        </w:rPr>
      </w:pPr>
      <w:r w:rsidRPr="00DE1F6B">
        <w:rPr>
          <w:szCs w:val="22"/>
        </w:rPr>
        <w:t>Primärschlüsselfeld aus Tabelle 1 auf zugehöriges Fremdschlüsse</w:t>
      </w:r>
      <w:r w:rsidRPr="00DE1F6B">
        <w:rPr>
          <w:szCs w:val="22"/>
        </w:rPr>
        <w:t>l</w:t>
      </w:r>
      <w:r w:rsidRPr="00DE1F6B">
        <w:rPr>
          <w:szCs w:val="22"/>
        </w:rPr>
        <w:t>feld aus Tabelle 2 ziehen</w:t>
      </w:r>
    </w:p>
    <w:p w:rsidR="00DE1F6B" w:rsidRPr="00DE1F6B" w:rsidRDefault="00DE1F6B" w:rsidP="00DE1F6B">
      <w:pPr>
        <w:pStyle w:val="Listenabsatz"/>
        <w:numPr>
          <w:ilvl w:val="0"/>
          <w:numId w:val="26"/>
        </w:numPr>
        <w:rPr>
          <w:szCs w:val="22"/>
        </w:rPr>
      </w:pPr>
      <w:r>
        <w:rPr>
          <w:szCs w:val="22"/>
        </w:rPr>
        <w:t>Dialogfeld bearbe</w:t>
      </w:r>
      <w:r>
        <w:rPr>
          <w:szCs w:val="22"/>
        </w:rPr>
        <w:t>i</w:t>
      </w:r>
      <w:r>
        <w:rPr>
          <w:szCs w:val="22"/>
        </w:rPr>
        <w:t>ten</w:t>
      </w:r>
    </w:p>
    <w:p w:rsidR="00DE1F6B" w:rsidRDefault="00DE1F6B" w:rsidP="004F2BB4">
      <w:pPr>
        <w:rPr>
          <w:szCs w:val="22"/>
        </w:rPr>
      </w:pPr>
    </w:p>
    <w:p w:rsidR="00DE1F6B" w:rsidRDefault="00014035" w:rsidP="00014035">
      <w:pPr>
        <w:pStyle w:val="Merksatz"/>
      </w:pPr>
      <w:r>
        <w:sym w:font="Marlett" w:char="F034"/>
      </w:r>
      <w:r>
        <w:t>Referentielle Integrität besagt, dass Attributwerte eines Fremdschlüssels auch als Attribu</w:t>
      </w:r>
      <w:r>
        <w:t>t</w:t>
      </w:r>
      <w:r>
        <w:t>wert des Pr</w:t>
      </w:r>
      <w:r>
        <w:t>i</w:t>
      </w:r>
      <w:r>
        <w:t>märschlüssels vorhanden sein müssen.</w:t>
      </w:r>
    </w:p>
    <w:p w:rsidR="00014035" w:rsidRDefault="00014035" w:rsidP="00014035"/>
    <w:p w:rsidR="00014035" w:rsidRDefault="00014035" w:rsidP="00014035">
      <w:pPr>
        <w:pStyle w:val="Merksatz"/>
      </w:pPr>
      <w:r>
        <w:sym w:font="Marlett" w:char="F034"/>
      </w:r>
      <w:r>
        <w:t>“Änderungsweitergabe an verwandte Felder“ bedeutet, dass Änderungen in der E</w:t>
      </w:r>
      <w:r>
        <w:t>l</w:t>
      </w:r>
      <w:r>
        <w:t xml:space="preserve">terntabelle an die </w:t>
      </w:r>
      <w:proofErr w:type="spellStart"/>
      <w:r>
        <w:t>Kindtabelle</w:t>
      </w:r>
      <w:proofErr w:type="spellEnd"/>
      <w:r>
        <w:t xml:space="preserve"> weitergegeben werden.</w:t>
      </w:r>
    </w:p>
    <w:p w:rsidR="00014035" w:rsidRDefault="00014035" w:rsidP="00014035"/>
    <w:p w:rsidR="00014035" w:rsidRDefault="00014035" w:rsidP="00014035">
      <w:r>
        <w:t>Wird also die „ID“ in der Tabelle „Lehrer“ geändert, so erfolgt automatisch die Weitergabe dieser Änderung an die Felder „</w:t>
      </w:r>
      <w:proofErr w:type="spellStart"/>
      <w:r>
        <w:t>ID_Lehrer</w:t>
      </w:r>
      <w:proofErr w:type="spellEnd"/>
      <w:r>
        <w:t>“ aus „unterrichtet“ und „Ist Klassenlehrer“ aus „Klasse“.</w:t>
      </w:r>
    </w:p>
    <w:p w:rsidR="00014035" w:rsidRDefault="00014035" w:rsidP="00014035"/>
    <w:p w:rsidR="00014035" w:rsidRDefault="00014035" w:rsidP="00014035">
      <w:pPr>
        <w:pStyle w:val="Merksatz"/>
      </w:pPr>
      <w:r>
        <w:sym w:font="Marlett" w:char="F034"/>
      </w:r>
      <w:r>
        <w:t>“Löschweitergabe an verwandte Datensätze“ bedeutet, Löschungen in einer Tabelle an ve</w:t>
      </w:r>
      <w:r>
        <w:t>r</w:t>
      </w:r>
      <w:r>
        <w:t>wandte Datensätze in anderen Tabellen weitergeg</w:t>
      </w:r>
      <w:r>
        <w:t>e</w:t>
      </w:r>
      <w:r>
        <w:t>ben werden.</w:t>
      </w:r>
    </w:p>
    <w:p w:rsidR="00014035" w:rsidRDefault="00014035" w:rsidP="00014035"/>
    <w:p w:rsidR="00014035" w:rsidRPr="00014035" w:rsidRDefault="008C0C0D" w:rsidP="00014035">
      <w:r>
        <w:t>In einer Versandhausdatenbank ist es sinnvoll, beim Löschen eines Lieferanten auch dessen bisher gelieferten Artikel zu löschen.</w:t>
      </w:r>
    </w:p>
    <w:p w:rsidR="000D5A20" w:rsidRDefault="000D5A20" w:rsidP="004D2DFB">
      <w:pPr>
        <w:rPr>
          <w:sz w:val="20"/>
        </w:rPr>
      </w:pPr>
    </w:p>
    <w:p w:rsidR="000D5A20" w:rsidRPr="003C0C07" w:rsidRDefault="000D5A20" w:rsidP="004F2BB4">
      <w:pPr>
        <w:rPr>
          <w:sz w:val="20"/>
        </w:rPr>
      </w:pPr>
    </w:p>
    <w:sectPr w:rsidR="000D5A20" w:rsidRPr="003C0C07" w:rsidSect="004D2DFB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1">
    <w:nsid w:val="05B0677F"/>
    <w:multiLevelType w:val="hybridMultilevel"/>
    <w:tmpl w:val="103AC7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251853"/>
    <w:multiLevelType w:val="multilevel"/>
    <w:tmpl w:val="B652E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1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66F09"/>
    <w:multiLevelType w:val="hybridMultilevel"/>
    <w:tmpl w:val="EBE086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7"/>
  </w:num>
  <w:num w:numId="16">
    <w:abstractNumId w:val="14"/>
  </w:num>
  <w:num w:numId="17">
    <w:abstractNumId w:val="24"/>
  </w:num>
  <w:num w:numId="18">
    <w:abstractNumId w:val="12"/>
  </w:num>
  <w:num w:numId="19">
    <w:abstractNumId w:val="23"/>
  </w:num>
  <w:num w:numId="20">
    <w:abstractNumId w:val="19"/>
  </w:num>
  <w:num w:numId="21">
    <w:abstractNumId w:val="16"/>
  </w:num>
  <w:num w:numId="22">
    <w:abstractNumId w:val="10"/>
  </w:num>
  <w:num w:numId="23">
    <w:abstractNumId w:val="25"/>
  </w:num>
  <w:num w:numId="24">
    <w:abstractNumId w:val="18"/>
  </w:num>
  <w:num w:numId="25">
    <w:abstractNumId w:val="22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4035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65F2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B2A"/>
    <w:rsid w:val="000A01D2"/>
    <w:rsid w:val="000A0FFD"/>
    <w:rsid w:val="000A109F"/>
    <w:rsid w:val="000A263F"/>
    <w:rsid w:val="000A2BED"/>
    <w:rsid w:val="000A2D00"/>
    <w:rsid w:val="000A3259"/>
    <w:rsid w:val="000A558A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5A20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360"/>
    <w:rsid w:val="000F795E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079D"/>
    <w:rsid w:val="00121FA0"/>
    <w:rsid w:val="001232B1"/>
    <w:rsid w:val="001234A5"/>
    <w:rsid w:val="00124681"/>
    <w:rsid w:val="001250B3"/>
    <w:rsid w:val="0012555A"/>
    <w:rsid w:val="001255AE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3B26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1DF"/>
    <w:rsid w:val="002156FF"/>
    <w:rsid w:val="00215BE6"/>
    <w:rsid w:val="00216EE5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2E40"/>
    <w:rsid w:val="00293EFB"/>
    <w:rsid w:val="00294491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1CEB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274E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1CF8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778"/>
    <w:rsid w:val="003A597C"/>
    <w:rsid w:val="003A61D4"/>
    <w:rsid w:val="003A795F"/>
    <w:rsid w:val="003A7B76"/>
    <w:rsid w:val="003B0372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0AB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2DFB"/>
    <w:rsid w:val="004D3076"/>
    <w:rsid w:val="004D3DB8"/>
    <w:rsid w:val="004D3FE3"/>
    <w:rsid w:val="004D41E6"/>
    <w:rsid w:val="004D57D8"/>
    <w:rsid w:val="004D70A6"/>
    <w:rsid w:val="004E13CC"/>
    <w:rsid w:val="004E28A3"/>
    <w:rsid w:val="004E2EC9"/>
    <w:rsid w:val="004E4B1F"/>
    <w:rsid w:val="004E53FF"/>
    <w:rsid w:val="004E7373"/>
    <w:rsid w:val="004E7D7E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402A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27AE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60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709"/>
    <w:rsid w:val="005929C2"/>
    <w:rsid w:val="0059331A"/>
    <w:rsid w:val="00593D70"/>
    <w:rsid w:val="00594055"/>
    <w:rsid w:val="005954D0"/>
    <w:rsid w:val="005A0357"/>
    <w:rsid w:val="005A03BF"/>
    <w:rsid w:val="005A0EBF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0D4"/>
    <w:rsid w:val="005D7DFA"/>
    <w:rsid w:val="005E33B4"/>
    <w:rsid w:val="005E567D"/>
    <w:rsid w:val="005E5D29"/>
    <w:rsid w:val="005F0DA1"/>
    <w:rsid w:val="005F0FB4"/>
    <w:rsid w:val="005F1C99"/>
    <w:rsid w:val="005F1DB3"/>
    <w:rsid w:val="005F28B7"/>
    <w:rsid w:val="005F3001"/>
    <w:rsid w:val="005F369A"/>
    <w:rsid w:val="005F36D1"/>
    <w:rsid w:val="005F4B84"/>
    <w:rsid w:val="005F50AD"/>
    <w:rsid w:val="005F53AA"/>
    <w:rsid w:val="005F584F"/>
    <w:rsid w:val="005F5897"/>
    <w:rsid w:val="0060224B"/>
    <w:rsid w:val="00603007"/>
    <w:rsid w:val="00603653"/>
    <w:rsid w:val="006047E5"/>
    <w:rsid w:val="0061294C"/>
    <w:rsid w:val="006130A9"/>
    <w:rsid w:val="00615436"/>
    <w:rsid w:val="00615AB5"/>
    <w:rsid w:val="00615FD9"/>
    <w:rsid w:val="006169B8"/>
    <w:rsid w:val="00616B1F"/>
    <w:rsid w:val="00617C65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14CF"/>
    <w:rsid w:val="00642595"/>
    <w:rsid w:val="00644F4D"/>
    <w:rsid w:val="00645961"/>
    <w:rsid w:val="00646907"/>
    <w:rsid w:val="00652545"/>
    <w:rsid w:val="00653101"/>
    <w:rsid w:val="00653D46"/>
    <w:rsid w:val="006560E0"/>
    <w:rsid w:val="00656388"/>
    <w:rsid w:val="00656E3E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9D0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06DF"/>
    <w:rsid w:val="0071172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BB9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684B"/>
    <w:rsid w:val="0089747E"/>
    <w:rsid w:val="0089790A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0C0D"/>
    <w:rsid w:val="008C0FDE"/>
    <w:rsid w:val="008C1D2C"/>
    <w:rsid w:val="008C1ED3"/>
    <w:rsid w:val="008C2A40"/>
    <w:rsid w:val="008C5BC3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048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2382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3D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5EC3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14A9"/>
    <w:rsid w:val="00AF26E5"/>
    <w:rsid w:val="00AF45C6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279B0"/>
    <w:rsid w:val="00B312DE"/>
    <w:rsid w:val="00B313BD"/>
    <w:rsid w:val="00B34B36"/>
    <w:rsid w:val="00B3590A"/>
    <w:rsid w:val="00B36774"/>
    <w:rsid w:val="00B3692E"/>
    <w:rsid w:val="00B4044F"/>
    <w:rsid w:val="00B41BED"/>
    <w:rsid w:val="00B42F06"/>
    <w:rsid w:val="00B43ED3"/>
    <w:rsid w:val="00B44854"/>
    <w:rsid w:val="00B45930"/>
    <w:rsid w:val="00B47ACD"/>
    <w:rsid w:val="00B47D6C"/>
    <w:rsid w:val="00B53073"/>
    <w:rsid w:val="00B551E2"/>
    <w:rsid w:val="00B553CC"/>
    <w:rsid w:val="00B57E2F"/>
    <w:rsid w:val="00B60465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362"/>
    <w:rsid w:val="00BB07D3"/>
    <w:rsid w:val="00BB0879"/>
    <w:rsid w:val="00BB08E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115E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39D2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0A2D"/>
    <w:rsid w:val="00C61A8E"/>
    <w:rsid w:val="00C62D95"/>
    <w:rsid w:val="00C63CF3"/>
    <w:rsid w:val="00C65AF1"/>
    <w:rsid w:val="00C661D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1E6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C7"/>
    <w:rsid w:val="00DA6A6B"/>
    <w:rsid w:val="00DA70A4"/>
    <w:rsid w:val="00DA7516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B7C30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1F6B"/>
    <w:rsid w:val="00DE3999"/>
    <w:rsid w:val="00DE52E8"/>
    <w:rsid w:val="00DE68A9"/>
    <w:rsid w:val="00DE7C8A"/>
    <w:rsid w:val="00DF2A8D"/>
    <w:rsid w:val="00DF3703"/>
    <w:rsid w:val="00DF5841"/>
    <w:rsid w:val="00DF586F"/>
    <w:rsid w:val="00DF6355"/>
    <w:rsid w:val="00DF77BA"/>
    <w:rsid w:val="00E0204F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4A3C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07299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6FD6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51E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250D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2732]" strokecolor="none [3213]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014035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0E1A8-1ABF-4688-A74C-4DA8AEF5C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1675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2015-08-19T12:44:00Z</dcterms:created>
  <dcterms:modified xsi:type="dcterms:W3CDTF">2015-08-19T12:44:00Z</dcterms:modified>
</cp:coreProperties>
</file>