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CA" w:rsidRPr="00167F45" w:rsidRDefault="005E0CCA" w:rsidP="005E0CCA">
      <w:pPr>
        <w:rPr>
          <w:b/>
          <w:color w:val="FF0000"/>
          <w:u w:val="single"/>
        </w:rPr>
      </w:pPr>
      <w:r w:rsidRPr="00167F45">
        <w:rPr>
          <w:b/>
          <w:color w:val="FF0000"/>
          <w:u w:val="single"/>
        </w:rPr>
        <w:t xml:space="preserve">2. </w:t>
      </w:r>
      <w:r>
        <w:rPr>
          <w:b/>
          <w:color w:val="FF0000"/>
          <w:u w:val="single"/>
        </w:rPr>
        <w:t>Grundlagen der</w:t>
      </w:r>
      <w:r w:rsidRPr="00167F45">
        <w:rPr>
          <w:b/>
          <w:color w:val="FF0000"/>
          <w:u w:val="single"/>
        </w:rPr>
        <w:t xml:space="preserve"> Programmierung</w:t>
      </w:r>
    </w:p>
    <w:p w:rsidR="005E0CCA" w:rsidRDefault="005E0CCA" w:rsidP="005E0CCA"/>
    <w:p w:rsidR="005E0CCA" w:rsidRPr="00167F45" w:rsidRDefault="005E0CCA" w:rsidP="005E0CCA">
      <w:pPr>
        <w:rPr>
          <w:b/>
          <w:color w:val="00B050"/>
          <w:u w:val="single"/>
        </w:rPr>
      </w:pPr>
      <w:r w:rsidRPr="00167F45">
        <w:rPr>
          <w:b/>
          <w:color w:val="00B050"/>
          <w:u w:val="single"/>
        </w:rPr>
        <w:t>2.1. Algorithmen</w:t>
      </w:r>
    </w:p>
    <w:p w:rsidR="005E0CCA" w:rsidRDefault="005E0CCA" w:rsidP="005E0CCA"/>
    <w:p w:rsidR="005E0CCA" w:rsidRPr="00167F45" w:rsidRDefault="005E0CCA" w:rsidP="005E0CCA">
      <w:pPr>
        <w:rPr>
          <w:b/>
          <w:u w:val="single"/>
        </w:rPr>
      </w:pPr>
      <w:r w:rsidRPr="00167F45">
        <w:rPr>
          <w:b/>
          <w:u w:val="single"/>
        </w:rPr>
        <w:t xml:space="preserve">2.1.1. </w:t>
      </w:r>
      <w:proofErr w:type="spellStart"/>
      <w:r w:rsidRPr="00167F45">
        <w:rPr>
          <w:b/>
          <w:u w:val="single"/>
        </w:rPr>
        <w:t>Algorithmusbegriff</w:t>
      </w:r>
      <w:proofErr w:type="spellEnd"/>
    </w:p>
    <w:p w:rsidR="005E0CCA" w:rsidRDefault="005E0CCA" w:rsidP="005E0CCA"/>
    <w:p w:rsidR="005E0CCA" w:rsidRDefault="005E0CCA" w:rsidP="005E0CCA">
      <w:pPr>
        <w:pStyle w:val="Merksatz"/>
      </w:pPr>
      <w:r>
        <w:sym w:font="Marlett" w:char="F034"/>
      </w:r>
      <w:r>
        <w:t>Ein ALGORITHMUS ist eine Verarbeitungsvorschrift, die aus einer endlichen Folge von eindeutig ausführbaren Anweisungen besteht, mit der man eine Vielzahl gleichartiger Aufgaben lösen kann.</w:t>
      </w:r>
    </w:p>
    <w:p w:rsidR="005E0CCA" w:rsidRPr="005E0CCA" w:rsidRDefault="005E0CCA" w:rsidP="005E0CCA">
      <w:pPr>
        <w:ind w:left="255"/>
        <w:jc w:val="both"/>
        <w:rPr>
          <w:b/>
          <w:color w:val="0070C0"/>
        </w:rPr>
      </w:pPr>
      <w:r w:rsidRPr="005E0CCA">
        <w:rPr>
          <w:b/>
          <w:color w:val="0070C0"/>
        </w:rPr>
        <w:t>Ein Algorithmus gibt an, wie Eingabegrößen schrittweise in Ausgabegrößen umgewandelt we</w:t>
      </w:r>
      <w:r w:rsidRPr="005E0CCA">
        <w:rPr>
          <w:b/>
          <w:color w:val="0070C0"/>
        </w:rPr>
        <w:t>r</w:t>
      </w:r>
      <w:r w:rsidRPr="005E0CCA">
        <w:rPr>
          <w:b/>
          <w:color w:val="0070C0"/>
        </w:rPr>
        <w:t>den können.</w:t>
      </w:r>
    </w:p>
    <w:p w:rsidR="005E0CCA" w:rsidRDefault="005E0CCA" w:rsidP="005E0CCA"/>
    <w:p w:rsidR="005E0CCA" w:rsidRDefault="005E0CCA" w:rsidP="005E0CCA">
      <w:r>
        <w:t>Beispiele: Gebrauchsanweisungen, Bastelanleitungen, Spielregeln, mathemat</w:t>
      </w:r>
      <w:r>
        <w:t>i</w:t>
      </w:r>
      <w:r>
        <w:t>sche Lösungsverfahren zum Lösen von Gleichungssystemen, Schrittfolgen beim Arbeiten mit dem Taschenrechner, …</w:t>
      </w:r>
    </w:p>
    <w:p w:rsidR="005E0CCA" w:rsidRDefault="005E0CCA" w:rsidP="005E0CCA"/>
    <w:p w:rsidR="005E0CCA" w:rsidRPr="00167F45" w:rsidRDefault="005E0CCA" w:rsidP="005E0CCA">
      <w:pPr>
        <w:rPr>
          <w:b/>
          <w:i/>
          <w:u w:val="single"/>
        </w:rPr>
      </w:pPr>
      <w:r>
        <w:rPr>
          <w:b/>
          <w:i/>
          <w:u w:val="single"/>
        </w:rPr>
        <w:t>Eigenschaften des Algorithmus</w:t>
      </w:r>
    </w:p>
    <w:p w:rsidR="005E0CCA" w:rsidRDefault="005E0CCA" w:rsidP="005E0C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E0CCA" w:rsidRPr="00844496" w:rsidTr="00502681">
        <w:tc>
          <w:tcPr>
            <w:tcW w:w="4606" w:type="dxa"/>
          </w:tcPr>
          <w:p w:rsidR="005E0CCA" w:rsidRPr="00844496" w:rsidRDefault="005E0CCA" w:rsidP="00502681">
            <w:r w:rsidRPr="00844496">
              <w:t>Endlichkeit</w:t>
            </w:r>
          </w:p>
        </w:tc>
        <w:tc>
          <w:tcPr>
            <w:tcW w:w="4606" w:type="dxa"/>
          </w:tcPr>
          <w:p w:rsidR="005E0CCA" w:rsidRPr="00844496" w:rsidRDefault="005E0CCA" w:rsidP="00502681">
            <w:r w:rsidRPr="00844496">
              <w:t>Ein Algorithmus besteht aus endlich vielen A</w:t>
            </w:r>
            <w:r w:rsidRPr="00844496">
              <w:t>n</w:t>
            </w:r>
            <w:r w:rsidRPr="00844496">
              <w:t>weisungen und kommt i</w:t>
            </w:r>
            <w:r w:rsidRPr="00844496">
              <w:t>r</w:t>
            </w:r>
            <w:r w:rsidRPr="00844496">
              <w:t>gendwann zu einem Ende.</w:t>
            </w:r>
          </w:p>
        </w:tc>
      </w:tr>
      <w:tr w:rsidR="005E0CCA" w:rsidRPr="00844496" w:rsidTr="00502681">
        <w:tc>
          <w:tcPr>
            <w:tcW w:w="4606" w:type="dxa"/>
          </w:tcPr>
          <w:p w:rsidR="005E0CCA" w:rsidRPr="00844496" w:rsidRDefault="005E0CCA" w:rsidP="00502681">
            <w:r w:rsidRPr="00844496">
              <w:t>Eindeutigkeit</w:t>
            </w:r>
          </w:p>
        </w:tc>
        <w:tc>
          <w:tcPr>
            <w:tcW w:w="4606" w:type="dxa"/>
          </w:tcPr>
          <w:p w:rsidR="005E0CCA" w:rsidRDefault="005E0CCA" w:rsidP="00502681">
            <w:r w:rsidRPr="00844496">
              <w:t xml:space="preserve">Die Reihenfolge der Anweisungen ist festgelegt. </w:t>
            </w:r>
            <w:r>
              <w:t>(Algorithmen sind dete</w:t>
            </w:r>
            <w:r>
              <w:t>r</w:t>
            </w:r>
            <w:r>
              <w:t>ministisch.)</w:t>
            </w:r>
          </w:p>
          <w:p w:rsidR="005E0CCA" w:rsidRPr="00844496" w:rsidRDefault="005E0CCA" w:rsidP="00502681">
            <w:r w:rsidRPr="00844496">
              <w:t>Gleiche Eingabegrößen führen stets zu gleichen Ausgabegrößen.</w:t>
            </w:r>
            <w:r>
              <w:t xml:space="preserve"> (Alg</w:t>
            </w:r>
            <w:r>
              <w:t>o</w:t>
            </w:r>
            <w:r>
              <w:t>rithmen sind determiniert)</w:t>
            </w:r>
          </w:p>
        </w:tc>
      </w:tr>
      <w:tr w:rsidR="005E0CCA" w:rsidRPr="00844496" w:rsidTr="00502681">
        <w:tc>
          <w:tcPr>
            <w:tcW w:w="4606" w:type="dxa"/>
          </w:tcPr>
          <w:p w:rsidR="005E0CCA" w:rsidRPr="00844496" w:rsidRDefault="005E0CCA" w:rsidP="00502681">
            <w:r w:rsidRPr="00844496">
              <w:t>Ausführbarkeit</w:t>
            </w:r>
          </w:p>
        </w:tc>
        <w:tc>
          <w:tcPr>
            <w:tcW w:w="4606" w:type="dxa"/>
          </w:tcPr>
          <w:p w:rsidR="005E0CCA" w:rsidRPr="00844496" w:rsidRDefault="005E0CCA" w:rsidP="00502681">
            <w:r w:rsidRPr="00844496">
              <w:t>Jede Anweisung muss für den Prozessor ve</w:t>
            </w:r>
            <w:r w:rsidRPr="00844496">
              <w:t>r</w:t>
            </w:r>
            <w:r w:rsidRPr="00844496">
              <w:t>ständlich und ausführbar sein.</w:t>
            </w:r>
          </w:p>
        </w:tc>
      </w:tr>
      <w:tr w:rsidR="005E0CCA" w:rsidRPr="00844496" w:rsidTr="00502681">
        <w:tc>
          <w:tcPr>
            <w:tcW w:w="4606" w:type="dxa"/>
          </w:tcPr>
          <w:p w:rsidR="005E0CCA" w:rsidRPr="00844496" w:rsidRDefault="005E0CCA" w:rsidP="00502681">
            <w:r w:rsidRPr="00844496">
              <w:t>Allgemeingültigkeit</w:t>
            </w:r>
          </w:p>
        </w:tc>
        <w:tc>
          <w:tcPr>
            <w:tcW w:w="4606" w:type="dxa"/>
          </w:tcPr>
          <w:p w:rsidR="005E0CCA" w:rsidRPr="00844496" w:rsidRDefault="005E0CCA" w:rsidP="00502681">
            <w:r w:rsidRPr="00844496">
              <w:t>Aufgaben des gleichen Typs sind mit dem Alg</w:t>
            </w:r>
            <w:r w:rsidRPr="00844496">
              <w:t>o</w:t>
            </w:r>
            <w:r w:rsidRPr="00844496">
              <w:t>rithmus lösbar und führen zum gesuchten E</w:t>
            </w:r>
            <w:r w:rsidRPr="00844496">
              <w:t>r</w:t>
            </w:r>
            <w:r w:rsidRPr="00844496">
              <w:t>gebnis.</w:t>
            </w:r>
          </w:p>
        </w:tc>
      </w:tr>
    </w:tbl>
    <w:p w:rsidR="005E0CCA" w:rsidRDefault="005E0CCA" w:rsidP="005E0CCA"/>
    <w:sectPr w:rsidR="005E0CCA" w:rsidSect="00786E0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1EA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AFF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AD3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3A42"/>
    <w:rsid w:val="00574B43"/>
    <w:rsid w:val="00574D08"/>
    <w:rsid w:val="00576E3D"/>
    <w:rsid w:val="00580E74"/>
    <w:rsid w:val="00582A74"/>
    <w:rsid w:val="005831FC"/>
    <w:rsid w:val="00584772"/>
    <w:rsid w:val="00590628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0CC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7BEF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86E02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28C5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257E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72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311F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30C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2E85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qFormat/>
    <w:rsid w:val="005E0CCA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473AA-01E8-48E3-B1AD-94C90851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2015-08-19T12:05:00Z</dcterms:created>
  <dcterms:modified xsi:type="dcterms:W3CDTF">2015-08-19T12:05:00Z</dcterms:modified>
</cp:coreProperties>
</file>